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C7" w:rsidRPr="00D16191" w:rsidRDefault="00157EC7" w:rsidP="00157EC7">
      <w:pPr>
        <w:jc w:val="right"/>
      </w:pPr>
      <w:r w:rsidRPr="00D16191">
        <w:t xml:space="preserve">Biała Podlaska </w:t>
      </w:r>
      <w:r w:rsidR="007878D0">
        <w:t>3</w:t>
      </w:r>
      <w:r w:rsidR="00244901">
        <w:t>1</w:t>
      </w:r>
      <w:r w:rsidRPr="00D16191">
        <w:t>.</w:t>
      </w:r>
      <w:r>
        <w:t>0</w:t>
      </w:r>
      <w:r w:rsidR="00A562C0">
        <w:t>7</w:t>
      </w:r>
      <w:r w:rsidRPr="00D16191">
        <w:t>.20</w:t>
      </w:r>
      <w:r>
        <w:t>13</w:t>
      </w:r>
      <w:r w:rsidRPr="00D16191">
        <w:t>r.</w:t>
      </w:r>
    </w:p>
    <w:p w:rsidR="00157EC7" w:rsidRDefault="00157EC7" w:rsidP="00157EC7"/>
    <w:p w:rsidR="00157EC7" w:rsidRDefault="00157EC7" w:rsidP="00157EC7"/>
    <w:p w:rsidR="00157EC7" w:rsidRPr="00182441" w:rsidRDefault="00157EC7" w:rsidP="00157EC7">
      <w:pPr>
        <w:jc w:val="center"/>
        <w:rPr>
          <w:b/>
        </w:rPr>
      </w:pPr>
      <w:r w:rsidRPr="00182441">
        <w:rPr>
          <w:b/>
        </w:rPr>
        <w:t>Wyjaśnienia</w:t>
      </w:r>
      <w:r w:rsidR="005E1789">
        <w:rPr>
          <w:b/>
        </w:rPr>
        <w:t xml:space="preserve"> </w:t>
      </w:r>
      <w:r w:rsidRPr="00182441">
        <w:rPr>
          <w:b/>
        </w:rPr>
        <w:t>treści SIWZ</w:t>
      </w:r>
    </w:p>
    <w:p w:rsidR="00157EC7" w:rsidRPr="00D16191" w:rsidRDefault="00157EC7" w:rsidP="00157EC7">
      <w:pPr>
        <w:jc w:val="both"/>
      </w:pPr>
      <w:r>
        <w:t>dotyczy: przetargu nieograniczonego</w:t>
      </w:r>
      <w:r w:rsidR="00AD0189">
        <w:t xml:space="preserve"> </w:t>
      </w:r>
      <w:r w:rsidR="00AD0189" w:rsidRPr="00AD0189">
        <w:rPr>
          <w:b/>
        </w:rPr>
        <w:t>na udzielenie kredytu bankowego długoterminowego na sfinansowanie inwestycji rewitalizacji terenu części śródmieścia Białej Podlaskiej w obszarze ulic Brzeska, Jatkowa, Browarna, Narutowicza</w:t>
      </w:r>
      <w:r w:rsidR="00AD0189">
        <w:t xml:space="preserve"> </w:t>
      </w:r>
      <w:r>
        <w:t xml:space="preserve"> (Identyfikator sprawy </w:t>
      </w:r>
      <w:r w:rsidR="00AD0189">
        <w:t>U</w:t>
      </w:r>
      <w:r>
        <w:t>/</w:t>
      </w:r>
      <w:r w:rsidR="00AD0189">
        <w:t>8</w:t>
      </w:r>
      <w:r>
        <w:t>/2013)</w:t>
      </w:r>
    </w:p>
    <w:p w:rsidR="00157EC7" w:rsidRDefault="00157EC7" w:rsidP="00157EC7"/>
    <w:p w:rsidR="00157EC7" w:rsidRDefault="00157EC7" w:rsidP="00157EC7"/>
    <w:p w:rsidR="00157EC7" w:rsidRDefault="00157EC7" w:rsidP="00157EC7">
      <w:pPr>
        <w:jc w:val="both"/>
      </w:pPr>
      <w:r>
        <w:t xml:space="preserve">Na podstawie art. 38 ust. </w:t>
      </w:r>
      <w:r w:rsidRPr="00E54F73">
        <w:t>1</w:t>
      </w:r>
      <w:r>
        <w:t xml:space="preserve"> ustawy z dnia </w:t>
      </w:r>
      <w:r w:rsidRPr="0098722E">
        <w:rPr>
          <w:szCs w:val="28"/>
        </w:rPr>
        <w:t xml:space="preserve">29 stycznia 2004r. </w:t>
      </w:r>
      <w:r>
        <w:rPr>
          <w:szCs w:val="28"/>
        </w:rPr>
        <w:t>P</w:t>
      </w:r>
      <w:r w:rsidRPr="0098722E">
        <w:rPr>
          <w:szCs w:val="28"/>
        </w:rPr>
        <w:t xml:space="preserve">rawo </w:t>
      </w:r>
      <w:r>
        <w:rPr>
          <w:szCs w:val="28"/>
        </w:rPr>
        <w:t>Z</w:t>
      </w:r>
      <w:r w:rsidRPr="0098722E">
        <w:rPr>
          <w:szCs w:val="28"/>
        </w:rPr>
        <w:t xml:space="preserve">amówień </w:t>
      </w:r>
      <w:r>
        <w:rPr>
          <w:szCs w:val="28"/>
        </w:rPr>
        <w:t>P</w:t>
      </w:r>
      <w:r w:rsidRPr="0098722E">
        <w:rPr>
          <w:szCs w:val="28"/>
        </w:rPr>
        <w:t xml:space="preserve">ublicznych (Dz. U. Nr </w:t>
      </w:r>
      <w:r w:rsidR="00CC2227">
        <w:rPr>
          <w:szCs w:val="28"/>
        </w:rPr>
        <w:t>113</w:t>
      </w:r>
      <w:r w:rsidRPr="0098722E">
        <w:rPr>
          <w:szCs w:val="28"/>
        </w:rPr>
        <w:t xml:space="preserve">, poz. </w:t>
      </w:r>
      <w:r w:rsidR="00CC2227">
        <w:rPr>
          <w:szCs w:val="28"/>
        </w:rPr>
        <w:t>759</w:t>
      </w:r>
      <w:r w:rsidRPr="0098722E">
        <w:rPr>
          <w:szCs w:val="28"/>
        </w:rPr>
        <w:t xml:space="preserve"> z </w:t>
      </w:r>
      <w:proofErr w:type="spellStart"/>
      <w:r w:rsidRPr="0098722E">
        <w:rPr>
          <w:szCs w:val="28"/>
        </w:rPr>
        <w:t>późn</w:t>
      </w:r>
      <w:proofErr w:type="spellEnd"/>
      <w:r w:rsidRPr="0098722E">
        <w:rPr>
          <w:szCs w:val="28"/>
        </w:rPr>
        <w:t>. zm.)</w:t>
      </w:r>
      <w:r>
        <w:rPr>
          <w:szCs w:val="28"/>
        </w:rPr>
        <w:t>, zwanej dalej „ustawą”, w związku ze złożeniem przez Wykonawc</w:t>
      </w:r>
      <w:r w:rsidR="000F39A6">
        <w:rPr>
          <w:szCs w:val="28"/>
        </w:rPr>
        <w:t>ę</w:t>
      </w:r>
      <w:r>
        <w:rPr>
          <w:szCs w:val="28"/>
        </w:rPr>
        <w:t xml:space="preserve"> wniosk</w:t>
      </w:r>
      <w:r w:rsidR="000F39A6">
        <w:rPr>
          <w:szCs w:val="28"/>
        </w:rPr>
        <w:t>u</w:t>
      </w:r>
      <w:r>
        <w:rPr>
          <w:szCs w:val="28"/>
        </w:rPr>
        <w:t xml:space="preserve"> o wyjaśnienie treści specyfikacji istotnych warunków zamówienia (SIWZ) dotyczących przetargu </w:t>
      </w:r>
      <w:r>
        <w:t xml:space="preserve">nieograniczonego </w:t>
      </w:r>
      <w:r w:rsidRPr="00D16191">
        <w:t xml:space="preserve">na </w:t>
      </w:r>
      <w:r w:rsidRPr="00463EF7">
        <w:rPr>
          <w:bCs/>
        </w:rPr>
        <w:t xml:space="preserve">wykonanie </w:t>
      </w:r>
      <w:r w:rsidR="00097C91" w:rsidRPr="00097C91">
        <w:rPr>
          <w:bCs/>
        </w:rPr>
        <w:t xml:space="preserve">inwestycji rewitalizacji terenu części śródmieścia Białej Podlaskiej w obszarze ulic </w:t>
      </w:r>
      <w:r w:rsidR="00220B30" w:rsidRPr="00220B30">
        <w:rPr>
          <w:bCs/>
        </w:rPr>
        <w:t xml:space="preserve">Brzeska, Jatkowa, Browarna, Narutowicza  </w:t>
      </w:r>
      <w:r>
        <w:t xml:space="preserve">(Identyfikator sprawy </w:t>
      </w:r>
      <w:r w:rsidR="00220B30">
        <w:t>U</w:t>
      </w:r>
      <w:r>
        <w:t>/</w:t>
      </w:r>
      <w:r w:rsidR="00220B30">
        <w:t>8</w:t>
      </w:r>
      <w:r>
        <w:t>/201</w:t>
      </w:r>
      <w:r w:rsidR="00097C91">
        <w:t>3</w:t>
      </w:r>
      <w:r>
        <w:t>), wyjaśniam:</w:t>
      </w:r>
    </w:p>
    <w:p w:rsidR="00220B30" w:rsidRDefault="00220B30" w:rsidP="00157EC7">
      <w:pPr>
        <w:jc w:val="both"/>
      </w:pPr>
    </w:p>
    <w:p w:rsidR="00220B30" w:rsidRDefault="00220B30" w:rsidP="00157EC7">
      <w:pPr>
        <w:jc w:val="both"/>
      </w:pPr>
      <w:r>
        <w:t xml:space="preserve">Wykonawca zwraca się z uprzejmą prośbą o </w:t>
      </w:r>
      <w:r w:rsidR="00681C91">
        <w:t>udzielenie odpowiedzi oraz dostarczenie lub umieszczenie na stronie BIP wymaganych dokumentów, w celu dokonania oceny ekonomiczno-finansowej spółki:</w:t>
      </w:r>
    </w:p>
    <w:p w:rsidR="00157EC7" w:rsidRDefault="00157EC7" w:rsidP="00157EC7"/>
    <w:p w:rsidR="00157EC7" w:rsidRPr="00681C91" w:rsidRDefault="00681C91" w:rsidP="00157EC7">
      <w:pPr>
        <w:rPr>
          <w:b/>
        </w:rPr>
      </w:pPr>
      <w:r w:rsidRPr="00681C91">
        <w:rPr>
          <w:b/>
        </w:rPr>
        <w:t>Zapytanie:</w:t>
      </w:r>
    </w:p>
    <w:p w:rsidR="00681C91" w:rsidRPr="00681C91" w:rsidRDefault="00681C91" w:rsidP="00681C91">
      <w:pPr>
        <w:pStyle w:val="Akapitzlist"/>
        <w:numPr>
          <w:ilvl w:val="0"/>
          <w:numId w:val="1"/>
        </w:numPr>
        <w:ind w:left="0" w:firstLine="66"/>
        <w:jc w:val="both"/>
        <w:rPr>
          <w:b/>
        </w:rPr>
      </w:pPr>
      <w:r w:rsidRPr="00681C91">
        <w:rPr>
          <w:b/>
        </w:rPr>
        <w:t>Opis przedsięwzięcia /przedsięwzięć inwestycyjnych/, będącego przedmiotem finansowania, w tym przekazanie szczegółów inwestycji finansowej przy wykorzystaniu kredytu, przedstawienie jej krótkiej charakterystyki (odrębnie dla każdej inwestycji) obejmującej:</w:t>
      </w:r>
    </w:p>
    <w:p w:rsidR="00157EC7" w:rsidRDefault="00681C91" w:rsidP="00681C91">
      <w:pPr>
        <w:pStyle w:val="Akapitzlist"/>
        <w:numPr>
          <w:ilvl w:val="0"/>
          <w:numId w:val="2"/>
        </w:numPr>
        <w:jc w:val="both"/>
      </w:pPr>
      <w:r>
        <w:t>Przewidywaną datę rozpoczęcia i zakończenia przedsięwzięcia,</w:t>
      </w:r>
    </w:p>
    <w:p w:rsidR="00681C91" w:rsidRDefault="00681C91" w:rsidP="00681C91">
      <w:pPr>
        <w:pStyle w:val="Akapitzlist"/>
        <w:numPr>
          <w:ilvl w:val="0"/>
          <w:numId w:val="2"/>
        </w:numPr>
        <w:jc w:val="both"/>
      </w:pPr>
      <w:r>
        <w:t>Informację czy Zamawiający ma możliwość odzyskania podatku VAT dla inwestycji (tzn. czy koszty rozliczane będą w kwotach netto czy brutto),</w:t>
      </w:r>
    </w:p>
    <w:p w:rsidR="00681C91" w:rsidRDefault="00681C91" w:rsidP="00681C91">
      <w:pPr>
        <w:pStyle w:val="Akapitzlist"/>
        <w:numPr>
          <w:ilvl w:val="0"/>
          <w:numId w:val="2"/>
        </w:numPr>
        <w:jc w:val="both"/>
      </w:pPr>
      <w:r>
        <w:t>Całkowity koszt inwestycji: brutto, netto, VAT,</w:t>
      </w:r>
    </w:p>
    <w:p w:rsidR="00681C91" w:rsidRDefault="00681C91" w:rsidP="00681C91">
      <w:pPr>
        <w:pStyle w:val="Akapitzlist"/>
        <w:numPr>
          <w:ilvl w:val="0"/>
          <w:numId w:val="2"/>
        </w:numPr>
        <w:jc w:val="both"/>
      </w:pPr>
      <w:r>
        <w:t xml:space="preserve">Źródła finansowania przedsięwzięcia, w podziale na (kwoty, </w:t>
      </w:r>
      <w:r w:rsidR="00A562C0">
        <w:t>udział %</w:t>
      </w:r>
      <w:r>
        <w:t>)</w:t>
      </w:r>
      <w:r w:rsidR="00A562C0">
        <w:t xml:space="preserve"> środki własne, kredyt, dotacja UE, inne (jakie?),</w:t>
      </w:r>
    </w:p>
    <w:p w:rsidR="00A562C0" w:rsidRDefault="00A562C0" w:rsidP="00681C91">
      <w:pPr>
        <w:pStyle w:val="Akapitzlist"/>
        <w:numPr>
          <w:ilvl w:val="0"/>
          <w:numId w:val="2"/>
        </w:numPr>
        <w:jc w:val="both"/>
      </w:pPr>
      <w:r>
        <w:t>Informację, czy w ramach przedsięwzięcia planowany jest zakup gruntów oraz zakup używanych środków trwałych, jeśli tak w jakiej kwocie?,</w:t>
      </w:r>
    </w:p>
    <w:p w:rsidR="00A562C0" w:rsidRDefault="00A562C0" w:rsidP="00681C91">
      <w:pPr>
        <w:pStyle w:val="Akapitzlist"/>
        <w:numPr>
          <w:ilvl w:val="0"/>
          <w:numId w:val="2"/>
        </w:numPr>
        <w:jc w:val="both"/>
      </w:pPr>
      <w:r>
        <w:t>Informację, czy dla przedsięwzięcia konieczne jest sporządzenie analizy oddziaływania na środowisko; jeśli analiza jest konieczna, jaki jest etap prac nad raportem Oceny Oddziaływania na Środowisko?,</w:t>
      </w:r>
    </w:p>
    <w:p w:rsidR="00A562C0" w:rsidRDefault="00A562C0" w:rsidP="00681C91">
      <w:pPr>
        <w:pStyle w:val="Akapitzlist"/>
        <w:numPr>
          <w:ilvl w:val="0"/>
          <w:numId w:val="2"/>
        </w:numPr>
        <w:jc w:val="both"/>
      </w:pPr>
      <w:r>
        <w:t xml:space="preserve">Liczba </w:t>
      </w:r>
      <w:r w:rsidR="006D3B6B">
        <w:t>osób zatrudnionych przez Zamawiającego (pełny etat/ekwiwalent),</w:t>
      </w:r>
    </w:p>
    <w:p w:rsidR="006D3B6B" w:rsidRDefault="006D3B6B" w:rsidP="00681C91">
      <w:pPr>
        <w:pStyle w:val="Akapitzlist"/>
        <w:numPr>
          <w:ilvl w:val="0"/>
          <w:numId w:val="2"/>
        </w:numPr>
        <w:jc w:val="both"/>
      </w:pPr>
      <w:r>
        <w:t>Liczba miejsc pracy wygenerowanych przez projekt (pełny etat/ekwiwalent),</w:t>
      </w:r>
    </w:p>
    <w:p w:rsidR="006D3B6B" w:rsidRDefault="006D3B6B" w:rsidP="00681C91">
      <w:pPr>
        <w:pStyle w:val="Akapitzlist"/>
        <w:numPr>
          <w:ilvl w:val="0"/>
          <w:numId w:val="2"/>
        </w:numPr>
        <w:jc w:val="both"/>
      </w:pPr>
      <w:r>
        <w:t>Szacowana liczba użytkowników/osób korzystających z inwestycji (w ciągu roku operacyjnego),</w:t>
      </w:r>
    </w:p>
    <w:p w:rsidR="006D3B6B" w:rsidRDefault="006D3B6B" w:rsidP="00681C91">
      <w:pPr>
        <w:pStyle w:val="Akapitzlist"/>
        <w:numPr>
          <w:ilvl w:val="0"/>
          <w:numId w:val="2"/>
        </w:numPr>
        <w:jc w:val="both"/>
      </w:pPr>
      <w:r>
        <w:t xml:space="preserve">Liczba mieszkańców w rejonie </w:t>
      </w:r>
      <w:r w:rsidR="00BC0CEC">
        <w:t>oddziaływania projektu.</w:t>
      </w:r>
    </w:p>
    <w:p w:rsidR="00157EC7" w:rsidRPr="00032BF5" w:rsidRDefault="00681C91" w:rsidP="00157EC7">
      <w:pPr>
        <w:jc w:val="both"/>
        <w:rPr>
          <w:b/>
        </w:rPr>
      </w:pPr>
      <w:r>
        <w:rPr>
          <w:b/>
        </w:rPr>
        <w:t>Odpowiedź:</w:t>
      </w:r>
    </w:p>
    <w:p w:rsidR="00785F93" w:rsidRDefault="00785F93">
      <w:r>
        <w:t>Ad 1). Przewidywany termin rozpoczęcia przedsięwzięcia: sierpień 2013r., natomiast termin zakończenia: 15.05.2015r.</w:t>
      </w:r>
    </w:p>
    <w:p w:rsidR="00A0630B" w:rsidRDefault="00785F93" w:rsidP="00A0630B">
      <w:pPr>
        <w:jc w:val="both"/>
        <w:rPr>
          <w:rFonts w:eastAsiaTheme="minorHAnsi"/>
          <w:lang w:eastAsia="en-US"/>
        </w:rPr>
      </w:pPr>
      <w:r>
        <w:t xml:space="preserve">Ad 2). </w:t>
      </w:r>
      <w:r w:rsidR="00A0630B" w:rsidRPr="00A0630B">
        <w:rPr>
          <w:rFonts w:eastAsiaTheme="minorHAnsi"/>
          <w:lang w:eastAsia="en-US"/>
        </w:rPr>
        <w:t xml:space="preserve">Zgodnie z art. 90 ustawy z dnia 11 marca 2004r o podatku od towarów i usług (Dz. U. 2004 nr 54 poz. 535 z </w:t>
      </w:r>
      <w:proofErr w:type="spellStart"/>
      <w:r w:rsidR="00A0630B" w:rsidRPr="00A0630B">
        <w:rPr>
          <w:rFonts w:eastAsiaTheme="minorHAnsi"/>
          <w:lang w:eastAsia="en-US"/>
        </w:rPr>
        <w:t>późn</w:t>
      </w:r>
      <w:proofErr w:type="spellEnd"/>
      <w:r w:rsidR="00A0630B" w:rsidRPr="00A0630B">
        <w:rPr>
          <w:rFonts w:eastAsiaTheme="minorHAnsi"/>
          <w:lang w:eastAsia="en-US"/>
        </w:rPr>
        <w:t xml:space="preserve">. </w:t>
      </w:r>
      <w:proofErr w:type="spellStart"/>
      <w:r w:rsidR="00A0630B" w:rsidRPr="00A0630B">
        <w:rPr>
          <w:rFonts w:eastAsiaTheme="minorHAnsi"/>
          <w:lang w:eastAsia="en-US"/>
        </w:rPr>
        <w:t>zm</w:t>
      </w:r>
      <w:proofErr w:type="spellEnd"/>
      <w:r w:rsidR="00A0630B" w:rsidRPr="00A0630B">
        <w:rPr>
          <w:rFonts w:eastAsiaTheme="minorHAnsi"/>
          <w:lang w:eastAsia="en-US"/>
        </w:rPr>
        <w:t>) jeżeli</w:t>
      </w:r>
      <w:r w:rsidR="00A0630B">
        <w:rPr>
          <w:rFonts w:eastAsiaTheme="minorHAnsi"/>
          <w:lang w:eastAsia="en-US"/>
        </w:rPr>
        <w:t xml:space="preserve"> </w:t>
      </w:r>
      <w:r w:rsidR="00A0630B" w:rsidRPr="00A0630B">
        <w:rPr>
          <w:rFonts w:eastAsiaTheme="minorHAnsi"/>
          <w:lang w:eastAsia="en-US"/>
        </w:rPr>
        <w:t>nie jest możliwe wyodrębnienie całości lub części kwot podatku naliczonego związanych z czynnościami, w stosunku do</w:t>
      </w:r>
      <w:r w:rsidR="00A0630B">
        <w:rPr>
          <w:rFonts w:eastAsiaTheme="minorHAnsi"/>
          <w:lang w:eastAsia="en-US"/>
        </w:rPr>
        <w:t xml:space="preserve"> </w:t>
      </w:r>
      <w:r w:rsidR="00A0630B" w:rsidRPr="00A0630B">
        <w:rPr>
          <w:rFonts w:eastAsiaTheme="minorHAnsi"/>
          <w:lang w:eastAsia="en-US"/>
        </w:rPr>
        <w:t>których podatnikowi przysługuje prawo do obniżenia kwoty podatku należnego, podatnik może pomniejszyć kwotę podatku</w:t>
      </w:r>
      <w:r w:rsidR="00A0630B">
        <w:rPr>
          <w:rFonts w:eastAsiaTheme="minorHAnsi"/>
          <w:lang w:eastAsia="en-US"/>
        </w:rPr>
        <w:t xml:space="preserve"> </w:t>
      </w:r>
      <w:r w:rsidR="00A0630B" w:rsidRPr="00A0630B">
        <w:rPr>
          <w:rFonts w:eastAsiaTheme="minorHAnsi"/>
          <w:lang w:eastAsia="en-US"/>
        </w:rPr>
        <w:t>należnego o taką część kwoty podatku naliczonego, którą można proporcjonalnie przypisać czynnościom, w stosunku do</w:t>
      </w:r>
      <w:r w:rsidR="00A0630B">
        <w:rPr>
          <w:rFonts w:eastAsiaTheme="minorHAnsi"/>
          <w:lang w:eastAsia="en-US"/>
        </w:rPr>
        <w:t xml:space="preserve"> </w:t>
      </w:r>
      <w:r w:rsidR="00A0630B" w:rsidRPr="00A0630B">
        <w:rPr>
          <w:rFonts w:eastAsiaTheme="minorHAnsi"/>
          <w:lang w:eastAsia="en-US"/>
        </w:rPr>
        <w:t xml:space="preserve">których przysługuje prawo obniżenia kwoty podatku </w:t>
      </w:r>
      <w:r w:rsidR="00A0630B" w:rsidRPr="00A0630B">
        <w:rPr>
          <w:rFonts w:eastAsiaTheme="minorHAnsi"/>
          <w:lang w:eastAsia="en-US"/>
        </w:rPr>
        <w:lastRenderedPageBreak/>
        <w:t>należnego. Zgodnie z ust. 3 i 4 art. 90 zastosowana proporcja do</w:t>
      </w:r>
      <w:r w:rsidR="00A0630B">
        <w:rPr>
          <w:rFonts w:eastAsiaTheme="minorHAnsi"/>
          <w:lang w:eastAsia="en-US"/>
        </w:rPr>
        <w:t xml:space="preserve"> </w:t>
      </w:r>
      <w:r w:rsidR="00A0630B" w:rsidRPr="00A0630B">
        <w:rPr>
          <w:rFonts w:eastAsiaTheme="minorHAnsi"/>
          <w:lang w:eastAsia="en-US"/>
        </w:rPr>
        <w:t>obniżenia kwoty podatku należnego jest określana w każdym roku na kolejny rok podatkowy.</w:t>
      </w:r>
      <w:r w:rsidR="00A0630B">
        <w:rPr>
          <w:rFonts w:eastAsiaTheme="minorHAnsi"/>
          <w:lang w:eastAsia="en-US"/>
        </w:rPr>
        <w:t xml:space="preserve"> </w:t>
      </w:r>
      <w:r w:rsidR="00A0630B" w:rsidRPr="00A0630B">
        <w:rPr>
          <w:rFonts w:eastAsiaTheme="minorHAnsi"/>
          <w:lang w:eastAsia="en-US"/>
        </w:rPr>
        <w:t xml:space="preserve">Z każdej kwoty podatku VAT </w:t>
      </w:r>
      <w:r w:rsidR="00A0630B">
        <w:rPr>
          <w:rFonts w:eastAsiaTheme="minorHAnsi"/>
          <w:lang w:eastAsia="en-US"/>
        </w:rPr>
        <w:t>Zamawiający</w:t>
      </w:r>
      <w:r w:rsidR="00A0630B" w:rsidRPr="00A0630B">
        <w:rPr>
          <w:rFonts w:eastAsiaTheme="minorHAnsi"/>
          <w:lang w:eastAsia="en-US"/>
        </w:rPr>
        <w:t xml:space="preserve"> ma prawo odzyskać część wartości podatku, dlatego też w projekcie </w:t>
      </w:r>
      <w:r w:rsidR="00A0630B">
        <w:rPr>
          <w:rFonts w:eastAsiaTheme="minorHAnsi"/>
          <w:lang w:eastAsia="en-US"/>
        </w:rPr>
        <w:t xml:space="preserve">dotyczącym przedmiotowej inwestycji </w:t>
      </w:r>
      <w:r w:rsidR="00A0630B" w:rsidRPr="00A0630B">
        <w:rPr>
          <w:rFonts w:eastAsiaTheme="minorHAnsi"/>
          <w:lang w:eastAsia="en-US"/>
        </w:rPr>
        <w:t>podatek VAT</w:t>
      </w:r>
      <w:r w:rsidR="00A0630B">
        <w:rPr>
          <w:rFonts w:eastAsiaTheme="minorHAnsi"/>
          <w:lang w:eastAsia="en-US"/>
        </w:rPr>
        <w:t xml:space="preserve"> </w:t>
      </w:r>
      <w:r w:rsidR="00A0630B" w:rsidRPr="00A0630B">
        <w:rPr>
          <w:rFonts w:eastAsiaTheme="minorHAnsi"/>
          <w:lang w:eastAsia="en-US"/>
        </w:rPr>
        <w:t>jest kwalifikowan</w:t>
      </w:r>
      <w:r w:rsidR="00A0630B">
        <w:rPr>
          <w:rFonts w:eastAsiaTheme="minorHAnsi"/>
          <w:lang w:eastAsia="en-US"/>
        </w:rPr>
        <w:t>y</w:t>
      </w:r>
      <w:r w:rsidR="00A0630B" w:rsidRPr="00A0630B">
        <w:rPr>
          <w:rFonts w:eastAsiaTheme="minorHAnsi"/>
          <w:lang w:eastAsia="en-US"/>
        </w:rPr>
        <w:t xml:space="preserve"> w części. Obecna struktura VAT wynosi 43% (jako koszt </w:t>
      </w:r>
      <w:r w:rsidR="00A0630B">
        <w:rPr>
          <w:rFonts w:eastAsiaTheme="minorHAnsi"/>
          <w:lang w:eastAsia="en-US"/>
        </w:rPr>
        <w:t>Zamawiającego</w:t>
      </w:r>
      <w:r w:rsidR="00A0630B" w:rsidRPr="00A0630B">
        <w:rPr>
          <w:rFonts w:eastAsiaTheme="minorHAnsi"/>
          <w:lang w:eastAsia="en-US"/>
        </w:rPr>
        <w:t>) i 57% (podatek możliwy do</w:t>
      </w:r>
      <w:r w:rsidR="00A0630B">
        <w:rPr>
          <w:rFonts w:eastAsiaTheme="minorHAnsi"/>
          <w:lang w:eastAsia="en-US"/>
        </w:rPr>
        <w:t xml:space="preserve"> </w:t>
      </w:r>
      <w:r w:rsidR="00A0630B" w:rsidRPr="00A0630B">
        <w:rPr>
          <w:rFonts w:eastAsiaTheme="minorHAnsi"/>
          <w:lang w:eastAsia="en-US"/>
        </w:rPr>
        <w:t>odzyskania).</w:t>
      </w:r>
    </w:p>
    <w:p w:rsidR="00CE4704" w:rsidRDefault="00CE4704" w:rsidP="00A0630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Szacunkowa wartość podatku VAT stanowiąca koszt Zamawiającego: 1 003 147,9</w:t>
      </w:r>
      <w:r w:rsidR="002E1774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zł</w:t>
      </w:r>
      <w:r w:rsidR="00543237">
        <w:rPr>
          <w:rFonts w:eastAsiaTheme="minorHAnsi"/>
          <w:lang w:eastAsia="en-US"/>
        </w:rPr>
        <w:t>.</w:t>
      </w:r>
    </w:p>
    <w:p w:rsidR="00CE4704" w:rsidRDefault="00CE4704" w:rsidP="00A0630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Szacunkowa wartość podatku VAT </w:t>
      </w:r>
      <w:r w:rsidR="00543237">
        <w:rPr>
          <w:rFonts w:eastAsiaTheme="minorHAnsi"/>
          <w:lang w:eastAsia="en-US"/>
        </w:rPr>
        <w:t>do odliczenia przez</w:t>
      </w:r>
      <w:r>
        <w:rPr>
          <w:rFonts w:eastAsiaTheme="minorHAnsi"/>
          <w:lang w:eastAsia="en-US"/>
        </w:rPr>
        <w:t xml:space="preserve"> Zamawiającego</w:t>
      </w:r>
      <w:r w:rsidR="00543237">
        <w:rPr>
          <w:rFonts w:eastAsiaTheme="minorHAnsi"/>
          <w:lang w:eastAsia="en-US"/>
        </w:rPr>
        <w:t>: 1 458 436,70zł.</w:t>
      </w:r>
    </w:p>
    <w:p w:rsidR="00A0630B" w:rsidRDefault="00A0630B" w:rsidP="00A0630B">
      <w:pPr>
        <w:jc w:val="both"/>
      </w:pPr>
      <w:r>
        <w:t xml:space="preserve">Ad 3). </w:t>
      </w:r>
      <w:r w:rsidR="0020261F">
        <w:t xml:space="preserve">  Całkowity koszt inwestycji netto:</w:t>
      </w:r>
      <w:r w:rsidR="0020261F">
        <w:tab/>
        <w:t>1</w:t>
      </w:r>
      <w:r w:rsidR="00CE4704">
        <w:t>2</w:t>
      </w:r>
      <w:r w:rsidR="0020261F">
        <w:t> </w:t>
      </w:r>
      <w:r w:rsidR="00CE4704">
        <w:t>628</w:t>
      </w:r>
      <w:r w:rsidR="0020261F">
        <w:t> 9</w:t>
      </w:r>
      <w:r w:rsidR="00CE4704">
        <w:t>46</w:t>
      </w:r>
      <w:r w:rsidR="0020261F">
        <w:t>,</w:t>
      </w:r>
      <w:r w:rsidR="00CE4704">
        <w:t>90</w:t>
      </w:r>
      <w:r w:rsidR="0020261F">
        <w:t>zł.</w:t>
      </w:r>
    </w:p>
    <w:p w:rsidR="0020261F" w:rsidRPr="00A0630B" w:rsidRDefault="0020261F" w:rsidP="00A0630B">
      <w:pPr>
        <w:jc w:val="both"/>
      </w:pPr>
      <w:r>
        <w:tab/>
      </w:r>
      <w:r>
        <w:tab/>
      </w:r>
      <w:r>
        <w:tab/>
        <w:t xml:space="preserve">       Podatek VAT:</w:t>
      </w:r>
      <w:r>
        <w:tab/>
        <w:t xml:space="preserve"> </w:t>
      </w:r>
      <w:r w:rsidR="00CE4704">
        <w:t>2</w:t>
      </w:r>
      <w:r>
        <w:t> </w:t>
      </w:r>
      <w:r w:rsidR="00CE4704">
        <w:t>461</w:t>
      </w:r>
      <w:r>
        <w:t> </w:t>
      </w:r>
      <w:r w:rsidR="00CE4704">
        <w:t>584</w:t>
      </w:r>
      <w:r>
        <w:t>,</w:t>
      </w:r>
      <w:r w:rsidR="00CE4704">
        <w:t>6</w:t>
      </w:r>
      <w:r w:rsidR="002E1774">
        <w:t>5</w:t>
      </w:r>
      <w:r>
        <w:t>zł.</w:t>
      </w:r>
    </w:p>
    <w:p w:rsidR="00A0630B" w:rsidRDefault="0020261F">
      <w:r>
        <w:tab/>
        <w:t>Całkowity koszt inwestycji brutto:</w:t>
      </w:r>
      <w:r>
        <w:tab/>
        <w:t>15 090 531,5</w:t>
      </w:r>
      <w:r w:rsidR="002E1774">
        <w:t>5</w:t>
      </w:r>
      <w:r>
        <w:t xml:space="preserve">zł. </w:t>
      </w:r>
    </w:p>
    <w:p w:rsidR="0020261F" w:rsidRDefault="0020261F">
      <w:r>
        <w:t xml:space="preserve">Powyższe kwoty zostały ustalone w wyniku oszacowania i mogą ulec zmianie np. po wyborze wykonawców robót. </w:t>
      </w:r>
    </w:p>
    <w:p w:rsidR="0020261F" w:rsidRPr="008D6116" w:rsidRDefault="0020261F" w:rsidP="006D58A8">
      <w:pPr>
        <w:jc w:val="both"/>
      </w:pPr>
      <w:r>
        <w:t xml:space="preserve">Ad) 4. </w:t>
      </w:r>
      <w:r w:rsidR="004A31BB" w:rsidRPr="008D6116">
        <w:t>Źródła finansowania pr</w:t>
      </w:r>
      <w:r w:rsidR="006D58A8" w:rsidRPr="008D6116">
        <w:t>zed</w:t>
      </w:r>
      <w:r w:rsidR="006631C0" w:rsidRPr="008D6116">
        <w:t>s</w:t>
      </w:r>
      <w:r w:rsidR="006D58A8" w:rsidRPr="008D6116">
        <w:t>ięwzięcia</w:t>
      </w:r>
      <w:r w:rsidR="008D6116" w:rsidRPr="008D6116">
        <w:t>:</w:t>
      </w:r>
      <w:r w:rsidR="004A31BB" w:rsidRPr="008D6116">
        <w:t xml:space="preserve"> </w:t>
      </w:r>
    </w:p>
    <w:p w:rsidR="00F53759" w:rsidRDefault="00F53759" w:rsidP="006D58A8">
      <w:pPr>
        <w:jc w:val="both"/>
      </w:pPr>
      <w:r>
        <w:t xml:space="preserve">Wartość inwestycji: </w:t>
      </w:r>
      <w:r>
        <w:tab/>
      </w:r>
      <w:r>
        <w:tab/>
      </w:r>
      <w:r>
        <w:tab/>
        <w:t>15 090 531,5</w:t>
      </w:r>
      <w:r w:rsidR="002E1774">
        <w:t>5</w:t>
      </w:r>
      <w:r>
        <w:t>zł.</w:t>
      </w:r>
    </w:p>
    <w:p w:rsidR="008D6116" w:rsidRDefault="00F53759" w:rsidP="006D58A8">
      <w:pPr>
        <w:jc w:val="both"/>
      </w:pPr>
      <w:r>
        <w:t xml:space="preserve">Środki własne ZGL </w:t>
      </w:r>
      <w:proofErr w:type="spellStart"/>
      <w:r>
        <w:t>Sp</w:t>
      </w:r>
      <w:proofErr w:type="spellEnd"/>
      <w:r>
        <w:t xml:space="preserve"> z o.o.:</w:t>
      </w:r>
      <w:r>
        <w:tab/>
      </w:r>
      <w:r w:rsidR="00DD1425">
        <w:t xml:space="preserve">  </w:t>
      </w:r>
      <w:r w:rsidR="00DD1425" w:rsidRPr="00DD1425">
        <w:t>2</w:t>
      </w:r>
      <w:r w:rsidR="00DD1425">
        <w:t> </w:t>
      </w:r>
      <w:r w:rsidR="00DD1425" w:rsidRPr="00DD1425">
        <w:t>330</w:t>
      </w:r>
      <w:r w:rsidR="00DD1425">
        <w:t> </w:t>
      </w:r>
      <w:r w:rsidR="00DD1425" w:rsidRPr="00DD1425">
        <w:t>935,94</w:t>
      </w:r>
      <w:r w:rsidR="00DD1425">
        <w:t>zł.</w:t>
      </w:r>
    </w:p>
    <w:p w:rsidR="00F53759" w:rsidRDefault="00F53759" w:rsidP="006D58A8">
      <w:pPr>
        <w:jc w:val="both"/>
      </w:pPr>
      <w:r>
        <w:t>W tym poniesione:</w:t>
      </w:r>
      <w:r>
        <w:tab/>
      </w:r>
      <w:r>
        <w:tab/>
      </w:r>
      <w:r>
        <w:tab/>
      </w:r>
      <w:r w:rsidR="00DD1425">
        <w:t xml:space="preserve">  </w:t>
      </w:r>
      <w:r>
        <w:t xml:space="preserve">   385 112,30zł.</w:t>
      </w:r>
    </w:p>
    <w:p w:rsidR="00F53759" w:rsidRDefault="00F53759" w:rsidP="006D58A8">
      <w:pPr>
        <w:jc w:val="both"/>
      </w:pPr>
      <w:r>
        <w:t>Kredyt:</w:t>
      </w:r>
      <w:r>
        <w:tab/>
      </w:r>
      <w:r>
        <w:tab/>
      </w:r>
      <w:r>
        <w:tab/>
      </w:r>
      <w:r>
        <w:tab/>
      </w:r>
      <w:r w:rsidR="00DD1425">
        <w:t xml:space="preserve">  </w:t>
      </w:r>
      <w:r>
        <w:t>7 500 000,00zł</w:t>
      </w:r>
      <w:r w:rsidR="00DD1425">
        <w:t>.</w:t>
      </w:r>
    </w:p>
    <w:p w:rsidR="00F53759" w:rsidRDefault="00F53759" w:rsidP="006D58A8">
      <w:pPr>
        <w:jc w:val="both"/>
      </w:pPr>
      <w:r>
        <w:t>Dotacja:</w:t>
      </w:r>
      <w:r>
        <w:tab/>
      </w:r>
      <w:r>
        <w:tab/>
      </w:r>
      <w:r>
        <w:tab/>
      </w:r>
      <w:r>
        <w:tab/>
      </w:r>
      <w:r w:rsidR="00DD1425">
        <w:t xml:space="preserve">  </w:t>
      </w:r>
      <w:r>
        <w:t>5 259 595,62zł.</w:t>
      </w:r>
    </w:p>
    <w:p w:rsidR="004A31BB" w:rsidRDefault="004A31BB" w:rsidP="006D58A8">
      <w:pPr>
        <w:jc w:val="both"/>
      </w:pPr>
      <w:r>
        <w:t xml:space="preserve">Ad 5). </w:t>
      </w:r>
      <w:r w:rsidR="006D58A8">
        <w:t xml:space="preserve">W ramach przedsięwzięcia nie przewiduje się zakupu gruntów oraz zakupu używanych środków trwałych. </w:t>
      </w:r>
    </w:p>
    <w:p w:rsidR="006D58A8" w:rsidRDefault="006D58A8" w:rsidP="006D58A8">
      <w:pPr>
        <w:jc w:val="both"/>
        <w:rPr>
          <w:rFonts w:ascii="Arial" w:hAnsi="Arial" w:cs="Arial"/>
          <w:sz w:val="22"/>
          <w:szCs w:val="22"/>
        </w:rPr>
      </w:pPr>
      <w:r>
        <w:t xml:space="preserve">Ad 6). Dla przedsięwzięcia nie jest konieczne sporządzenie analizy oddziaływania na środowisko. </w:t>
      </w:r>
      <w:r w:rsidR="006F166E">
        <w:rPr>
          <w:rFonts w:ascii="Arial" w:hAnsi="Arial" w:cs="Arial"/>
          <w:sz w:val="22"/>
          <w:szCs w:val="22"/>
        </w:rPr>
        <w:t>W piśmie, z dnia 22.11.2012r., znak: GK.6220.21.2011.MRY5, Prezydenta Miasta Biała Podlaska stwierdzono, że planowana inwestycja nie wymaga uzyskania decyzji o środowiskowych uwarunkowaniach.</w:t>
      </w:r>
    </w:p>
    <w:p w:rsidR="006F166E" w:rsidRDefault="006F166E" w:rsidP="006D58A8">
      <w:pPr>
        <w:jc w:val="both"/>
      </w:pPr>
      <w:r>
        <w:rPr>
          <w:rFonts w:ascii="Arial" w:hAnsi="Arial" w:cs="Arial"/>
          <w:sz w:val="22"/>
          <w:szCs w:val="22"/>
        </w:rPr>
        <w:t xml:space="preserve">Ad 7). </w:t>
      </w:r>
      <w:r>
        <w:t xml:space="preserve">Liczba osób zatrudnionych przez Zamawiającego: 91osób/89,2 </w:t>
      </w:r>
      <w:r w:rsidR="00B213CC">
        <w:t>etaty</w:t>
      </w:r>
    </w:p>
    <w:p w:rsidR="006F166E" w:rsidRDefault="006F166E" w:rsidP="006D58A8">
      <w:pPr>
        <w:jc w:val="both"/>
      </w:pPr>
      <w:r>
        <w:t xml:space="preserve">Ad 8). </w:t>
      </w:r>
      <w:r w:rsidR="0044062B">
        <w:t>Liczba miejsc pracy wygenerowanych przez projekt: 1 etat.</w:t>
      </w:r>
    </w:p>
    <w:p w:rsidR="00D16D1C" w:rsidRDefault="0044062B" w:rsidP="006D58A8">
      <w:pPr>
        <w:jc w:val="both"/>
      </w:pPr>
      <w:r>
        <w:t xml:space="preserve">Ad 9). </w:t>
      </w:r>
      <w:r w:rsidR="00D16D1C">
        <w:t>Liczba użytkowników, którzy korzystają z infrastruktury w stanie obecnym obejmuje osoby, które mieszkają w budynkach objętych Projektem (</w:t>
      </w:r>
      <w:r w:rsidR="00D16D1C" w:rsidRPr="00B44CB9">
        <w:t>271</w:t>
      </w:r>
      <w:r w:rsidR="00D16D1C">
        <w:t xml:space="preserve"> osób) oraz właścicieli firm, dostawców oraz klientów, korzystających z usług dostępnych w częściach gospodarczych przedmiotowych obiektów (przyjmuje się, że około 60% mieszkańców miasta przynajmniej raz w roku korzysta z dostępnej oferty handlowo – usługowej zlokalizowanej w przedmiotowych obiektach – 34 668 osób).</w:t>
      </w:r>
    </w:p>
    <w:p w:rsidR="00D16D1C" w:rsidRDefault="00D16D1C" w:rsidP="00D16D1C">
      <w:pPr>
        <w:spacing w:before="120" w:after="120"/>
        <w:jc w:val="both"/>
      </w:pPr>
      <w:r>
        <w:t>Wnioskowana do dofinansowania Inwestycja zlokalizowana jest w ścisłym centrum miasta, które poza funkcją mieszkalną, pełni główną funkcję handlowo – usługową obszaru.</w:t>
      </w:r>
    </w:p>
    <w:p w:rsidR="00D16D1C" w:rsidRPr="00BB3651" w:rsidRDefault="00D16D1C" w:rsidP="00D16D1C">
      <w:pPr>
        <w:spacing w:before="120" w:after="120"/>
        <w:jc w:val="both"/>
      </w:pPr>
      <w:r>
        <w:t>W śródmieściu zlokalizowanych jest najwięcej podmiotów prowadzących działalność gospodarczą. Ze względu na fakt, iż inwestycja obejmująca swoim zakresem przystosowanie zdegradowanego obszaru miasta do pełnienia funkcji mieszkalnej oraz handlowo – usługowej, przewidywana liczba użytkowników powstałej infrastruktury obejmuje osoby, które zamieszkają w budynkach objętych Projektem po zakończeniu robót (152 osoby) oraz właścicieli firm, dostawców oraz klientów, którzy skorzystają z usług dostępnych w częściach gospodarczych przedmiotowych obiektów (przyjmuje się, że wzrost dostępnej powierzchni gospodarczej oraz zdecydowana poprawa stanu technicznego budynków spowoduje podniesie atrakcyjności i konkurencyjność zlokalizowanych tam przedsiębiorstw, a tym samym zwiększy liczbę osób korzystających co najmniej raz w ciągu roku z powstałej infrastruktury do 100% mieszkańców miasta (obszar stanowi centrum handlowo – usługowe miasta).</w:t>
      </w:r>
    </w:p>
    <w:p w:rsidR="00D16D1C" w:rsidRDefault="00D16D1C" w:rsidP="006D58A8">
      <w:pPr>
        <w:jc w:val="both"/>
      </w:pPr>
      <w:r>
        <w:t xml:space="preserve">Ad 10). Liczba mieszkańców w rejonie oddziaływania projektu: 987 osób (281 w zasobach ZGL). </w:t>
      </w:r>
    </w:p>
    <w:p w:rsidR="006631C0" w:rsidRDefault="006631C0"/>
    <w:p w:rsidR="00032BF5" w:rsidRDefault="00BC0CEC" w:rsidP="00032BF5">
      <w:pPr>
        <w:jc w:val="both"/>
        <w:rPr>
          <w:b/>
        </w:rPr>
      </w:pPr>
      <w:r>
        <w:rPr>
          <w:b/>
        </w:rPr>
        <w:lastRenderedPageBreak/>
        <w:t>Zapytanie:</w:t>
      </w:r>
    </w:p>
    <w:p w:rsidR="00BC0CEC" w:rsidRDefault="00BC0CEC" w:rsidP="00BC0CEC">
      <w:pPr>
        <w:pStyle w:val="Akapitzlist"/>
        <w:numPr>
          <w:ilvl w:val="0"/>
          <w:numId w:val="1"/>
        </w:numPr>
        <w:ind w:left="0" w:firstLine="66"/>
        <w:jc w:val="both"/>
        <w:rPr>
          <w:b/>
        </w:rPr>
      </w:pPr>
      <w:r>
        <w:rPr>
          <w:b/>
        </w:rPr>
        <w:t>Kopia umowy (-ów) o dotację/dofinansowanie przedsięwzięć będących przedmiotem finansowania wraz z zał. (jeżeli została /-y/ podpisana /-e/).</w:t>
      </w:r>
    </w:p>
    <w:p w:rsidR="00BC0CEC" w:rsidRDefault="00BC0CEC" w:rsidP="00BC0CEC">
      <w:pPr>
        <w:jc w:val="both"/>
        <w:rPr>
          <w:b/>
        </w:rPr>
      </w:pPr>
      <w:r w:rsidRPr="00BC0CEC">
        <w:rPr>
          <w:b/>
        </w:rPr>
        <w:t>Odpowiedź:</w:t>
      </w:r>
    </w:p>
    <w:p w:rsidR="003F2E63" w:rsidRPr="00D16D1C" w:rsidRDefault="00D16D1C" w:rsidP="00BC0CEC">
      <w:pPr>
        <w:jc w:val="both"/>
      </w:pPr>
      <w:r w:rsidRPr="00D16D1C">
        <w:t>Zam</w:t>
      </w:r>
      <w:r>
        <w:t>awiający dostarczy umowę o dofinansowanie projektu</w:t>
      </w:r>
      <w:r w:rsidR="00D1207B">
        <w:t>,</w:t>
      </w:r>
      <w:r>
        <w:t xml:space="preserve"> </w:t>
      </w:r>
      <w:r w:rsidR="00D1207B">
        <w:t xml:space="preserve">na żądanie wybranego Wykonawcy, przed podpisaniem umowy kredytowej. Istotne elementy tej umowy znaleźć można na stronie internetowej dotyczącej projektu: </w:t>
      </w:r>
      <w:hyperlink r:id="rId9" w:history="1">
        <w:r w:rsidR="00D1207B">
          <w:rPr>
            <w:rStyle w:val="Hipercze"/>
          </w:rPr>
          <w:t>http://www.zglbialapodlaska.pl/brzeska</w:t>
        </w:r>
      </w:hyperlink>
      <w:r w:rsidR="00D1207B">
        <w:t xml:space="preserve">. </w:t>
      </w:r>
    </w:p>
    <w:p w:rsidR="00D16D1C" w:rsidRDefault="00D16D1C" w:rsidP="00BC0CEC">
      <w:pPr>
        <w:jc w:val="both"/>
        <w:rPr>
          <w:b/>
        </w:rPr>
      </w:pPr>
    </w:p>
    <w:p w:rsidR="00BC0CEC" w:rsidRDefault="00BC0CEC" w:rsidP="00BC0CEC">
      <w:pPr>
        <w:jc w:val="both"/>
        <w:rPr>
          <w:b/>
        </w:rPr>
      </w:pPr>
      <w:r>
        <w:rPr>
          <w:b/>
        </w:rPr>
        <w:t>Zapytanie:</w:t>
      </w:r>
    </w:p>
    <w:p w:rsidR="00BC0CEC" w:rsidRPr="00BC0CEC" w:rsidRDefault="00BC0CEC" w:rsidP="003F2E63">
      <w:pPr>
        <w:pStyle w:val="Akapitzlist"/>
        <w:numPr>
          <w:ilvl w:val="0"/>
          <w:numId w:val="1"/>
        </w:numPr>
        <w:ind w:left="0" w:firstLine="66"/>
        <w:jc w:val="both"/>
        <w:rPr>
          <w:b/>
        </w:rPr>
      </w:pPr>
      <w:r>
        <w:rPr>
          <w:b/>
        </w:rPr>
        <w:t xml:space="preserve">Kopia umowy (-ów) dotyczących wykonawstwa </w:t>
      </w:r>
      <w:r w:rsidR="003F2E63">
        <w:rPr>
          <w:b/>
        </w:rPr>
        <w:t>poszczególnych przedsięwzięć inwestycyjnych.</w:t>
      </w:r>
    </w:p>
    <w:p w:rsidR="00BC0CEC" w:rsidRDefault="00BC0CEC" w:rsidP="00BC0CEC">
      <w:pPr>
        <w:jc w:val="both"/>
        <w:rPr>
          <w:b/>
        </w:rPr>
      </w:pPr>
      <w:r>
        <w:rPr>
          <w:b/>
        </w:rPr>
        <w:t>Odpowiedź:</w:t>
      </w:r>
    </w:p>
    <w:p w:rsidR="003F2E63" w:rsidRPr="00D1207B" w:rsidRDefault="00D1207B" w:rsidP="003F2E63">
      <w:pPr>
        <w:jc w:val="both"/>
      </w:pPr>
      <w:r w:rsidRPr="00D1207B">
        <w:t xml:space="preserve">Zamawiający </w:t>
      </w:r>
      <w:r>
        <w:t xml:space="preserve">nie dokonał jeszcze wyboru wykonawcy inwestycji, został ogłoszony przetarg, który jest w fazie badania i oceny ofert. Po wyborze wykonawców robót, </w:t>
      </w:r>
      <w:r w:rsidRPr="00D16D1C">
        <w:t>Zam</w:t>
      </w:r>
      <w:r>
        <w:t xml:space="preserve">awiający dostarczy umowę o </w:t>
      </w:r>
      <w:r w:rsidR="00B213CC">
        <w:t>wykonanie</w:t>
      </w:r>
      <w:r>
        <w:t xml:space="preserve"> projektu, na żądanie wybranego Wykonawcy, przed podpisaniem umowy kredytowej.</w:t>
      </w:r>
    </w:p>
    <w:p w:rsidR="00D16D1C" w:rsidRDefault="00D16D1C" w:rsidP="003F2E63">
      <w:pPr>
        <w:jc w:val="both"/>
        <w:rPr>
          <w:b/>
        </w:rPr>
      </w:pPr>
    </w:p>
    <w:p w:rsidR="003F2E63" w:rsidRDefault="003F2E63" w:rsidP="003F2E63">
      <w:pPr>
        <w:jc w:val="both"/>
        <w:rPr>
          <w:b/>
        </w:rPr>
      </w:pPr>
      <w:r>
        <w:rPr>
          <w:b/>
        </w:rPr>
        <w:t>Zapytanie:</w:t>
      </w:r>
    </w:p>
    <w:p w:rsidR="003F2E63" w:rsidRDefault="003F2E63" w:rsidP="003F2E63">
      <w:pPr>
        <w:pStyle w:val="Akapitzlist"/>
        <w:numPr>
          <w:ilvl w:val="0"/>
          <w:numId w:val="1"/>
        </w:numPr>
        <w:ind w:left="426"/>
        <w:jc w:val="both"/>
        <w:rPr>
          <w:b/>
        </w:rPr>
      </w:pPr>
      <w:r>
        <w:rPr>
          <w:b/>
        </w:rPr>
        <w:t>Oświadczenie, że dostarczone do Banku/będące w posiadaniu Banku dokumenty:</w:t>
      </w:r>
    </w:p>
    <w:p w:rsidR="003F2E63" w:rsidRDefault="003F2E63" w:rsidP="003F2E63">
      <w:pPr>
        <w:pStyle w:val="Akapitzlist"/>
        <w:numPr>
          <w:ilvl w:val="0"/>
          <w:numId w:val="3"/>
        </w:numPr>
        <w:ind w:left="426"/>
        <w:jc w:val="both"/>
      </w:pPr>
      <w:r w:rsidRPr="003F2E63">
        <w:t>Zaświadczenie</w:t>
      </w:r>
      <w:r>
        <w:t xml:space="preserve"> o numerze REGON,</w:t>
      </w:r>
    </w:p>
    <w:p w:rsidR="003F2E63" w:rsidRDefault="003F2E63" w:rsidP="003F2E63">
      <w:pPr>
        <w:pStyle w:val="Akapitzlist"/>
        <w:numPr>
          <w:ilvl w:val="0"/>
          <w:numId w:val="3"/>
        </w:numPr>
        <w:ind w:left="426"/>
        <w:jc w:val="both"/>
      </w:pPr>
      <w:r>
        <w:t>Zaświadczenie o numerze NIP,</w:t>
      </w:r>
    </w:p>
    <w:p w:rsidR="003F2E63" w:rsidRDefault="003F2E63" w:rsidP="003F2E63">
      <w:pPr>
        <w:pStyle w:val="Akapitzlist"/>
        <w:numPr>
          <w:ilvl w:val="0"/>
          <w:numId w:val="3"/>
        </w:numPr>
        <w:ind w:left="426"/>
        <w:jc w:val="both"/>
      </w:pPr>
      <w:r>
        <w:t>Umowa Spółki wraz ze zmianami,</w:t>
      </w:r>
    </w:p>
    <w:p w:rsidR="003F2E63" w:rsidRPr="003F2E63" w:rsidRDefault="003F2E63" w:rsidP="003F2E63">
      <w:pPr>
        <w:jc w:val="both"/>
      </w:pPr>
      <w:r>
        <w:t>są na dzień pobrania SIWZ aktualne – załącznik nr 1 do niniejszej listy wymaganych dokumentów.</w:t>
      </w:r>
    </w:p>
    <w:p w:rsidR="00BC0CEC" w:rsidRPr="00032BF5" w:rsidRDefault="00BC0CEC" w:rsidP="00BC0CEC">
      <w:pPr>
        <w:jc w:val="both"/>
        <w:rPr>
          <w:b/>
        </w:rPr>
      </w:pPr>
      <w:r>
        <w:rPr>
          <w:b/>
        </w:rPr>
        <w:t>Odpowiedź:</w:t>
      </w:r>
    </w:p>
    <w:p w:rsidR="003F2E63" w:rsidRPr="004F7704" w:rsidRDefault="000621BA" w:rsidP="00BC0CEC">
      <w:pPr>
        <w:jc w:val="both"/>
      </w:pPr>
      <w:r>
        <w:t xml:space="preserve">Zamawiający nie posiada informacji, w którym dniu SIWZ została pobrana przez Wykonawcę. Wszystkie dokumenty są aktualne oraz zgodne ze stanem faktycznym i prawnym na dzień ogłoszenia przetargu. Wszelkie dokumenty własne Wykonawcy, ze względu na obiektywność prowadzonego postępowania, mogą być wypełniane przez Zamawiającego po zakończeniu postępowania przetargowego przed podpisaniem umowy kredytowej. </w:t>
      </w:r>
    </w:p>
    <w:p w:rsidR="004F7704" w:rsidRDefault="004F7704" w:rsidP="00BC0CEC">
      <w:pPr>
        <w:jc w:val="both"/>
        <w:rPr>
          <w:b/>
        </w:rPr>
      </w:pPr>
    </w:p>
    <w:p w:rsidR="003F2E63" w:rsidRDefault="003F2E63" w:rsidP="003F2E63">
      <w:pPr>
        <w:jc w:val="both"/>
        <w:rPr>
          <w:b/>
        </w:rPr>
      </w:pPr>
      <w:r>
        <w:rPr>
          <w:b/>
        </w:rPr>
        <w:t>Zapytanie:</w:t>
      </w:r>
    </w:p>
    <w:p w:rsidR="003F2E63" w:rsidRPr="003F2E63" w:rsidRDefault="003F2E63" w:rsidP="003F2E63">
      <w:pPr>
        <w:pStyle w:val="Akapitzlist"/>
        <w:numPr>
          <w:ilvl w:val="0"/>
          <w:numId w:val="1"/>
        </w:numPr>
        <w:ind w:left="0" w:firstLine="66"/>
        <w:jc w:val="both"/>
        <w:rPr>
          <w:b/>
        </w:rPr>
      </w:pPr>
      <w:r>
        <w:rPr>
          <w:b/>
        </w:rPr>
        <w:t>Opinie z banków oraz instytucji finansowych, w których klient posiada zobowiązania – (nie starsze niż 30 dni od dnia opublikowania SIWZ).</w:t>
      </w:r>
    </w:p>
    <w:p w:rsidR="00BC0CEC" w:rsidRPr="00032BF5" w:rsidRDefault="00BC0CEC" w:rsidP="00BC0CEC">
      <w:pPr>
        <w:jc w:val="both"/>
        <w:rPr>
          <w:b/>
        </w:rPr>
      </w:pPr>
      <w:r>
        <w:rPr>
          <w:b/>
        </w:rPr>
        <w:t>Odpowiedź:</w:t>
      </w:r>
    </w:p>
    <w:p w:rsidR="003F2E63" w:rsidRPr="00D11986" w:rsidRDefault="00D11986" w:rsidP="00BC0CEC">
      <w:pPr>
        <w:jc w:val="both"/>
      </w:pPr>
      <w:r w:rsidRPr="00D11986">
        <w:t xml:space="preserve">Zamawiający </w:t>
      </w:r>
      <w:r>
        <w:t xml:space="preserve">nie posiada w chwili obecnej aktualnych opinii z banków oraz instytucji finansowych, w których posiada zobowiązania. </w:t>
      </w:r>
      <w:r w:rsidRPr="00D16D1C">
        <w:t>Zam</w:t>
      </w:r>
      <w:r>
        <w:t>awiający dostarczy przedmiotowe dokumenty, na żądanie wybranego Wykonawcy, przed podpisaniem umowy kredytowej.</w:t>
      </w:r>
    </w:p>
    <w:p w:rsidR="003F2E63" w:rsidRDefault="003F2E63" w:rsidP="003F2E63">
      <w:pPr>
        <w:jc w:val="both"/>
        <w:rPr>
          <w:b/>
        </w:rPr>
      </w:pPr>
      <w:r>
        <w:rPr>
          <w:b/>
        </w:rPr>
        <w:t>Zapytanie:</w:t>
      </w:r>
    </w:p>
    <w:p w:rsidR="003F2E63" w:rsidRPr="003F2E63" w:rsidRDefault="003F2E63" w:rsidP="003F2E63">
      <w:pPr>
        <w:pStyle w:val="Akapitzlist"/>
        <w:numPr>
          <w:ilvl w:val="0"/>
          <w:numId w:val="1"/>
        </w:numPr>
        <w:ind w:left="0" w:firstLine="66"/>
        <w:jc w:val="both"/>
        <w:rPr>
          <w:b/>
        </w:rPr>
      </w:pPr>
      <w:r>
        <w:rPr>
          <w:b/>
        </w:rPr>
        <w:t>Podstawowe informacje o działalności gospodarczej – załącznik nr 2 do niniejszej listy wymaganych dokumentów.</w:t>
      </w:r>
    </w:p>
    <w:p w:rsidR="00BC0CEC" w:rsidRPr="00032BF5" w:rsidRDefault="00BC0CEC" w:rsidP="00BC0CEC">
      <w:pPr>
        <w:jc w:val="both"/>
        <w:rPr>
          <w:b/>
        </w:rPr>
      </w:pPr>
      <w:r>
        <w:rPr>
          <w:b/>
        </w:rPr>
        <w:t>Odpowiedź:</w:t>
      </w:r>
    </w:p>
    <w:p w:rsidR="003F2E63" w:rsidRDefault="00D11986" w:rsidP="00BC0CEC">
      <w:pPr>
        <w:jc w:val="both"/>
        <w:rPr>
          <w:b/>
        </w:rPr>
      </w:pPr>
      <w:r>
        <w:t xml:space="preserve">Wszelkie dokumenty własne Wykonawcy, ze względu na obiektywność prowadzonego postępowania, mogą być wypełniane przez Zamawiającego po zakończeniu postępowania przetargowego przed podpisaniem umowy kredytowej. Część danych zawartych w przesłanym zawarta jest w dokumentach </w:t>
      </w:r>
      <w:r w:rsidR="006F5430">
        <w:t xml:space="preserve">stanowiących Załącznik nr 7 do SIWZ Dokumenty do oceny zdolności kredytowej Zamawiającego. </w:t>
      </w:r>
    </w:p>
    <w:p w:rsidR="00D11986" w:rsidRDefault="00D11986" w:rsidP="00BC0CEC">
      <w:pPr>
        <w:jc w:val="both"/>
        <w:rPr>
          <w:b/>
        </w:rPr>
      </w:pPr>
    </w:p>
    <w:p w:rsidR="003F2E63" w:rsidRDefault="003F2E63" w:rsidP="003F2E63">
      <w:pPr>
        <w:jc w:val="both"/>
        <w:rPr>
          <w:b/>
        </w:rPr>
      </w:pPr>
      <w:r>
        <w:rPr>
          <w:b/>
        </w:rPr>
        <w:t>Zapytanie:</w:t>
      </w:r>
    </w:p>
    <w:p w:rsidR="003F2E63" w:rsidRDefault="003F2E63" w:rsidP="00914140">
      <w:pPr>
        <w:pStyle w:val="Akapitzlist"/>
        <w:numPr>
          <w:ilvl w:val="0"/>
          <w:numId w:val="1"/>
        </w:numPr>
        <w:ind w:left="0" w:firstLine="66"/>
        <w:jc w:val="both"/>
        <w:rPr>
          <w:b/>
        </w:rPr>
      </w:pPr>
      <w:r>
        <w:rPr>
          <w:b/>
        </w:rPr>
        <w:lastRenderedPageBreak/>
        <w:t xml:space="preserve">Informacja dodatkowa dotycząca </w:t>
      </w:r>
      <w:r w:rsidR="00914140">
        <w:rPr>
          <w:b/>
        </w:rPr>
        <w:t>sprawozdań</w:t>
      </w:r>
      <w:r>
        <w:rPr>
          <w:b/>
        </w:rPr>
        <w:t xml:space="preserve"> finansowych rocznych za rok 2011 i 2012.</w:t>
      </w:r>
    </w:p>
    <w:p w:rsidR="003F2E63" w:rsidRPr="00914140" w:rsidRDefault="00914140" w:rsidP="00914140">
      <w:pPr>
        <w:pStyle w:val="Akapitzlist"/>
        <w:numPr>
          <w:ilvl w:val="0"/>
          <w:numId w:val="1"/>
        </w:numPr>
        <w:ind w:left="426"/>
        <w:jc w:val="both"/>
        <w:rPr>
          <w:b/>
        </w:rPr>
      </w:pPr>
      <w:r>
        <w:rPr>
          <w:b/>
        </w:rPr>
        <w:t>Raport z badania audytora wraz z opinią za rok 2011 i 2012 (o ile jest sporządzany).</w:t>
      </w:r>
    </w:p>
    <w:p w:rsidR="00BC0CEC" w:rsidRPr="00032BF5" w:rsidRDefault="00BC0CEC" w:rsidP="00BC0CEC">
      <w:pPr>
        <w:jc w:val="both"/>
        <w:rPr>
          <w:b/>
        </w:rPr>
      </w:pPr>
      <w:r>
        <w:rPr>
          <w:b/>
        </w:rPr>
        <w:t>Odpowiedź:</w:t>
      </w:r>
    </w:p>
    <w:p w:rsidR="00914140" w:rsidRPr="00914140" w:rsidRDefault="00914140" w:rsidP="00914140">
      <w:pPr>
        <w:pStyle w:val="Akapitzlist"/>
        <w:numPr>
          <w:ilvl w:val="0"/>
          <w:numId w:val="1"/>
        </w:numPr>
        <w:ind w:left="0" w:firstLine="66"/>
        <w:jc w:val="both"/>
        <w:rPr>
          <w:b/>
        </w:rPr>
      </w:pPr>
      <w:r>
        <w:rPr>
          <w:b/>
        </w:rPr>
        <w:t>Uchwała lub postanowienie organu zatwierdzającego za rok 2011 i 2012 o zatwierdzeniu sprawozdania finansowego oraz o podziale zysku lub pokryciu strat.</w:t>
      </w:r>
    </w:p>
    <w:p w:rsidR="00914140" w:rsidRPr="00914140" w:rsidRDefault="00914140" w:rsidP="00EE29A5">
      <w:pPr>
        <w:pStyle w:val="Akapitzlist"/>
        <w:numPr>
          <w:ilvl w:val="0"/>
          <w:numId w:val="1"/>
        </w:numPr>
        <w:ind w:left="0" w:firstLine="66"/>
        <w:jc w:val="both"/>
        <w:rPr>
          <w:b/>
        </w:rPr>
      </w:pPr>
      <w:r>
        <w:rPr>
          <w:b/>
        </w:rPr>
        <w:t xml:space="preserve">Uchwała lub postanowienie organu zatwierdzającego za rok </w:t>
      </w:r>
      <w:r w:rsidR="00EE29A5">
        <w:rPr>
          <w:b/>
        </w:rPr>
        <w:t>2011 i 2012 o zatwierdzeniu sprawozdania z działalności jednostki i udzieleniu absolutorium członkom jej organów.</w:t>
      </w:r>
    </w:p>
    <w:p w:rsidR="00EE29A5" w:rsidRPr="00EE29A5" w:rsidRDefault="00EE29A5" w:rsidP="00EE29A5">
      <w:pPr>
        <w:pStyle w:val="Akapitzlist"/>
        <w:numPr>
          <w:ilvl w:val="0"/>
          <w:numId w:val="1"/>
        </w:numPr>
        <w:ind w:left="0" w:firstLine="66"/>
        <w:jc w:val="both"/>
        <w:rPr>
          <w:b/>
        </w:rPr>
      </w:pPr>
      <w:r>
        <w:rPr>
          <w:b/>
        </w:rPr>
        <w:t>Sprawozdanie kwartalne bilans i rachunek zysków i strat a w przypadku jego braku sprawozdanie F-01 za II kwartał roku 2013.</w:t>
      </w:r>
    </w:p>
    <w:p w:rsidR="00EE29A5" w:rsidRPr="00EE29A5" w:rsidRDefault="00EE29A5" w:rsidP="00EE29A5">
      <w:pPr>
        <w:pStyle w:val="Akapitzlist"/>
        <w:numPr>
          <w:ilvl w:val="0"/>
          <w:numId w:val="1"/>
        </w:numPr>
        <w:ind w:left="0" w:firstLine="66"/>
        <w:jc w:val="both"/>
        <w:rPr>
          <w:b/>
        </w:rPr>
      </w:pPr>
      <w:r w:rsidRPr="00EE29A5">
        <w:rPr>
          <w:b/>
        </w:rPr>
        <w:t>Sprawozdanie kwartalne bilans i rachunek zysków i strat a w przypadku jego braku sprawozdanie F-01 za II kwartał roku</w:t>
      </w:r>
      <w:r>
        <w:rPr>
          <w:b/>
        </w:rPr>
        <w:t xml:space="preserve"> 2012.</w:t>
      </w:r>
    </w:p>
    <w:p w:rsidR="00EE29A5" w:rsidRPr="00032BF5" w:rsidRDefault="00EE29A5" w:rsidP="00EE29A5">
      <w:pPr>
        <w:jc w:val="both"/>
        <w:rPr>
          <w:b/>
        </w:rPr>
      </w:pPr>
      <w:r>
        <w:rPr>
          <w:b/>
        </w:rPr>
        <w:t>Odpowiedź</w:t>
      </w:r>
      <w:r w:rsidR="006F5430">
        <w:rPr>
          <w:b/>
        </w:rPr>
        <w:t xml:space="preserve"> na zapytania 7-12</w:t>
      </w:r>
      <w:r>
        <w:rPr>
          <w:b/>
        </w:rPr>
        <w:t>:</w:t>
      </w:r>
    </w:p>
    <w:p w:rsidR="00EE29A5" w:rsidRPr="006F5430" w:rsidRDefault="006F5430" w:rsidP="00EE29A5">
      <w:pPr>
        <w:jc w:val="both"/>
      </w:pPr>
      <w:r w:rsidRPr="006F5430">
        <w:t xml:space="preserve">Informacje </w:t>
      </w:r>
      <w:r>
        <w:t xml:space="preserve">dotyczące sprawozdań finansowych są dostępne na stronie Zamawiającego </w:t>
      </w:r>
      <w:hyperlink r:id="rId10" w:history="1">
        <w:r>
          <w:rPr>
            <w:rStyle w:val="Hipercze"/>
          </w:rPr>
          <w:t>http://www.zglbialapodlaska.pl/sprawozdania-finansowe</w:t>
        </w:r>
      </w:hyperlink>
    </w:p>
    <w:p w:rsidR="00EE29A5" w:rsidRDefault="00EE29A5" w:rsidP="00EE29A5">
      <w:pPr>
        <w:jc w:val="both"/>
        <w:rPr>
          <w:b/>
        </w:rPr>
      </w:pPr>
      <w:r>
        <w:rPr>
          <w:b/>
        </w:rPr>
        <w:t>Zapytanie:</w:t>
      </w:r>
    </w:p>
    <w:p w:rsidR="00EE29A5" w:rsidRPr="00EE29A5" w:rsidRDefault="00EE29A5" w:rsidP="00EE29A5">
      <w:pPr>
        <w:pStyle w:val="Akapitzlist"/>
        <w:numPr>
          <w:ilvl w:val="0"/>
          <w:numId w:val="1"/>
        </w:numPr>
        <w:ind w:left="0" w:firstLine="66"/>
        <w:jc w:val="both"/>
        <w:rPr>
          <w:b/>
        </w:rPr>
      </w:pPr>
      <w:r>
        <w:rPr>
          <w:b/>
        </w:rPr>
        <w:t>Pozwolenie/uzgodnienia środowiskowe lub ocena oddziaływania inwestycji na środowisko.</w:t>
      </w:r>
    </w:p>
    <w:p w:rsidR="00EE29A5" w:rsidRPr="00032BF5" w:rsidRDefault="00EE29A5" w:rsidP="00EE29A5">
      <w:pPr>
        <w:jc w:val="both"/>
        <w:rPr>
          <w:b/>
        </w:rPr>
      </w:pPr>
      <w:r>
        <w:rPr>
          <w:b/>
        </w:rPr>
        <w:t>Odpowiedź:</w:t>
      </w:r>
    </w:p>
    <w:p w:rsidR="00EE29A5" w:rsidRDefault="006F5430" w:rsidP="00EE29A5">
      <w:pPr>
        <w:jc w:val="both"/>
        <w:rPr>
          <w:b/>
        </w:rPr>
      </w:pPr>
      <w:r>
        <w:rPr>
          <w:rFonts w:ascii="Arial" w:hAnsi="Arial" w:cs="Arial"/>
          <w:sz w:val="22"/>
          <w:szCs w:val="22"/>
        </w:rPr>
        <w:t xml:space="preserve">W piśmie, z dnia 22.11.2012r., znak: GK.6220.21.2011.MRY5, Prezydenta Miasta Biała Podlaska stwierdzono, że planowana inwestycja nie wymaga uzyskania decyzji o środowiskowych uwarunkowaniach. Zamawiający uzyskał również zaświadczenie organu odpowiedzialnego za monitorowanie sieci Natura 2000, tj. </w:t>
      </w:r>
      <w:r w:rsidRPr="006E3058">
        <w:rPr>
          <w:rFonts w:ascii="Arial" w:hAnsi="Arial" w:cs="Arial"/>
          <w:sz w:val="22"/>
          <w:szCs w:val="22"/>
          <w:u w:val="single"/>
        </w:rPr>
        <w:t>Regionalnego Dyrektora Ochrony Środowiska</w:t>
      </w:r>
      <w:r>
        <w:rPr>
          <w:rFonts w:ascii="Arial" w:hAnsi="Arial" w:cs="Arial"/>
          <w:sz w:val="22"/>
          <w:szCs w:val="22"/>
          <w:u w:val="single"/>
        </w:rPr>
        <w:t xml:space="preserve"> w Lublinie</w:t>
      </w:r>
      <w:r>
        <w:rPr>
          <w:rFonts w:ascii="Arial" w:hAnsi="Arial" w:cs="Arial"/>
          <w:sz w:val="22"/>
          <w:szCs w:val="22"/>
        </w:rPr>
        <w:t>, w którym stwierdza się, że planowane przedsięwzięcie położone będzie poza obszarami Natura 2000, nie spowoduje trwałego uszczuplenia lub fragmentacji siedlisk przyrodniczych oraz siedlisk gatunków roślin i zwierząt dla ochrony, których wyznaczone zostały obszary Natura 2000. Zakres prac nie wpłynie negatywnie na zachowanie integralności obszarów ani spójności sieci ze względu na usytuowanie przedsięwzięcia.</w:t>
      </w:r>
    </w:p>
    <w:p w:rsidR="00EE29A5" w:rsidRDefault="00EE29A5" w:rsidP="00EE29A5">
      <w:pPr>
        <w:jc w:val="both"/>
        <w:rPr>
          <w:b/>
        </w:rPr>
      </w:pPr>
      <w:r>
        <w:rPr>
          <w:b/>
        </w:rPr>
        <w:t>Zapytanie:</w:t>
      </w:r>
    </w:p>
    <w:p w:rsidR="00EE29A5" w:rsidRPr="00EE29A5" w:rsidRDefault="00EE29A5" w:rsidP="00EE29A5">
      <w:pPr>
        <w:pStyle w:val="Akapitzlist"/>
        <w:numPr>
          <w:ilvl w:val="0"/>
          <w:numId w:val="1"/>
        </w:numPr>
        <w:ind w:left="0" w:firstLine="66"/>
        <w:jc w:val="both"/>
        <w:rPr>
          <w:b/>
        </w:rPr>
      </w:pPr>
      <w:r>
        <w:rPr>
          <w:b/>
        </w:rPr>
        <w:t>Dokumenty potwierdzające udokumentowanie źródeł finansowania inwestycji – wkład własny, dotacje, pożyczki, itd. (np. wyciąg z rachunku, dowód zapłaty potwierdzający wniesienie już wkładu własnego, dokumenty potwierdzające przyznanie dotacji, udzielenie pożyczki, itp.).</w:t>
      </w:r>
    </w:p>
    <w:p w:rsidR="00EE29A5" w:rsidRPr="00032BF5" w:rsidRDefault="00EE29A5" w:rsidP="00EE29A5">
      <w:pPr>
        <w:jc w:val="both"/>
        <w:rPr>
          <w:b/>
        </w:rPr>
      </w:pPr>
      <w:r>
        <w:rPr>
          <w:b/>
        </w:rPr>
        <w:t>Odpowiedź:</w:t>
      </w:r>
    </w:p>
    <w:p w:rsidR="00EE29A5" w:rsidRPr="001F7EC5" w:rsidRDefault="001F7EC5" w:rsidP="00EE29A5">
      <w:pPr>
        <w:jc w:val="both"/>
      </w:pPr>
      <w:r w:rsidRPr="001F7EC5">
        <w:t xml:space="preserve">Przedmiotowe </w:t>
      </w:r>
      <w:r>
        <w:t xml:space="preserve">dokumenty </w:t>
      </w:r>
      <w:r w:rsidRPr="00D16D1C">
        <w:t>Zam</w:t>
      </w:r>
      <w:r>
        <w:t>awiający dostarczy, na żądanie wybranego Wykonawcy, przed podpisaniem umowy kredytowej.</w:t>
      </w:r>
    </w:p>
    <w:p w:rsidR="00EE29A5" w:rsidRDefault="00EE29A5" w:rsidP="00EE29A5">
      <w:pPr>
        <w:jc w:val="both"/>
        <w:rPr>
          <w:b/>
        </w:rPr>
      </w:pPr>
      <w:r>
        <w:rPr>
          <w:b/>
        </w:rPr>
        <w:t>Zapytanie:</w:t>
      </w:r>
    </w:p>
    <w:p w:rsidR="00EE29A5" w:rsidRPr="00EE29A5" w:rsidRDefault="00176D14" w:rsidP="00176D14">
      <w:pPr>
        <w:pStyle w:val="Akapitzlist"/>
        <w:numPr>
          <w:ilvl w:val="0"/>
          <w:numId w:val="1"/>
        </w:numPr>
        <w:ind w:left="426"/>
        <w:jc w:val="both"/>
        <w:rPr>
          <w:b/>
        </w:rPr>
      </w:pPr>
      <w:r>
        <w:rPr>
          <w:b/>
        </w:rPr>
        <w:t>Model finansowy w formie elektronicznej (o ile jest dostępny).</w:t>
      </w:r>
    </w:p>
    <w:p w:rsidR="00EE29A5" w:rsidRPr="00032BF5" w:rsidRDefault="00EE29A5" w:rsidP="00EE29A5">
      <w:pPr>
        <w:jc w:val="both"/>
        <w:rPr>
          <w:b/>
        </w:rPr>
      </w:pPr>
      <w:r>
        <w:rPr>
          <w:b/>
        </w:rPr>
        <w:t>Odpowiedź:</w:t>
      </w:r>
    </w:p>
    <w:p w:rsidR="00176D14" w:rsidRPr="004572EA" w:rsidRDefault="004572EA" w:rsidP="00EE29A5">
      <w:pPr>
        <w:jc w:val="both"/>
      </w:pPr>
      <w:r w:rsidRPr="004572EA">
        <w:t xml:space="preserve">Zamawiający nie może </w:t>
      </w:r>
      <w:r>
        <w:t xml:space="preserve">udostępnić modelu finansowego w wersji elektronicznej. </w:t>
      </w:r>
    </w:p>
    <w:p w:rsidR="00EE29A5" w:rsidRDefault="00EE29A5" w:rsidP="00EE29A5">
      <w:pPr>
        <w:jc w:val="both"/>
        <w:rPr>
          <w:b/>
        </w:rPr>
      </w:pPr>
      <w:r>
        <w:rPr>
          <w:b/>
        </w:rPr>
        <w:t>Zapytanie:</w:t>
      </w:r>
    </w:p>
    <w:p w:rsidR="00176D14" w:rsidRPr="00176D14" w:rsidRDefault="00176D14" w:rsidP="00176D14">
      <w:pPr>
        <w:pStyle w:val="Akapitzlist"/>
        <w:numPr>
          <w:ilvl w:val="0"/>
          <w:numId w:val="1"/>
        </w:numPr>
        <w:ind w:left="426"/>
        <w:jc w:val="both"/>
        <w:rPr>
          <w:b/>
        </w:rPr>
      </w:pPr>
      <w:r>
        <w:rPr>
          <w:b/>
        </w:rPr>
        <w:t>Umowa z wykonawcą na realizację projektu inwestycyjnego.</w:t>
      </w:r>
    </w:p>
    <w:p w:rsidR="00EE29A5" w:rsidRPr="00032BF5" w:rsidRDefault="00EE29A5" w:rsidP="00EE29A5">
      <w:pPr>
        <w:jc w:val="both"/>
        <w:rPr>
          <w:b/>
        </w:rPr>
      </w:pPr>
      <w:r>
        <w:rPr>
          <w:b/>
        </w:rPr>
        <w:t>Odpowiedź:</w:t>
      </w:r>
    </w:p>
    <w:p w:rsidR="00176D14" w:rsidRPr="006F5430" w:rsidRDefault="006F5430" w:rsidP="00EE29A5">
      <w:pPr>
        <w:jc w:val="both"/>
      </w:pPr>
      <w:r>
        <w:t xml:space="preserve">Patrz odpowiedź na zapytanie nr 3. </w:t>
      </w:r>
    </w:p>
    <w:p w:rsidR="00EE29A5" w:rsidRDefault="00EE29A5" w:rsidP="00EE29A5">
      <w:pPr>
        <w:jc w:val="both"/>
        <w:rPr>
          <w:b/>
        </w:rPr>
      </w:pPr>
      <w:r>
        <w:rPr>
          <w:b/>
        </w:rPr>
        <w:t>Zapytanie:</w:t>
      </w:r>
    </w:p>
    <w:p w:rsidR="00176D14" w:rsidRPr="00176D14" w:rsidRDefault="00176D14" w:rsidP="00176D14">
      <w:pPr>
        <w:pStyle w:val="Akapitzlist"/>
        <w:numPr>
          <w:ilvl w:val="0"/>
          <w:numId w:val="1"/>
        </w:numPr>
        <w:ind w:left="0" w:firstLine="66"/>
        <w:jc w:val="both"/>
        <w:rPr>
          <w:b/>
        </w:rPr>
      </w:pPr>
      <w:r>
        <w:rPr>
          <w:b/>
        </w:rPr>
        <w:t xml:space="preserve">Wyjaśnienie rozbieżności w kwotach kredytów. W biznes planach założono zaciągnięcie kredytów na poziomie odpowiednio 6.812.829,58 PLN oraz 1.937.883,63 PLN, natomiast SIWZ przewiduje zaciągnięcie kredytów na poziomie odpowiednio </w:t>
      </w:r>
      <w:r>
        <w:rPr>
          <w:b/>
        </w:rPr>
        <w:lastRenderedPageBreak/>
        <w:t xml:space="preserve">7.500.000,00 PLN oraz 2.000.000,00 PLN. Czy w związku z tym posiadacie Państwo uaktualnioną wersję biznesplanu ze zwiększonymi kwotami kredytów?  </w:t>
      </w:r>
    </w:p>
    <w:p w:rsidR="00EE29A5" w:rsidRPr="00032BF5" w:rsidRDefault="00EE29A5" w:rsidP="00EE29A5">
      <w:pPr>
        <w:jc w:val="both"/>
        <w:rPr>
          <w:b/>
        </w:rPr>
      </w:pPr>
      <w:r>
        <w:rPr>
          <w:b/>
        </w:rPr>
        <w:t>Odpowiedź:</w:t>
      </w:r>
    </w:p>
    <w:p w:rsidR="00176D14" w:rsidRPr="004572EA" w:rsidRDefault="004572EA" w:rsidP="00EE29A5">
      <w:pPr>
        <w:jc w:val="both"/>
      </w:pPr>
      <w:r>
        <w:t>Zamawiający omyłkowo zamieścił niewłaściwe dane w rozdz. 5 lit b) Biznes Planu. Odpowiednie zmiany zostaną wprowadzone do dokumentu i w tym zakresie zostanie zmieniona SIWZ. Dodatkowo należy zaznaczyć, iż kwota 7 500 000,00zł. zamieszczona w opisie zamówienia SIWZ, jest maksymalną kwotą na jaką Zamawiający chce zaciągnąć kredyt</w:t>
      </w:r>
      <w:r w:rsidR="00CA46CD">
        <w:t>, została w niej zawarta rezerwa na wypadek nieprzewidzianego wzrostu kosztów np. w wyniku wyboru Wykonawców robót itp.</w:t>
      </w:r>
    </w:p>
    <w:p w:rsidR="0078521C" w:rsidRDefault="0078521C" w:rsidP="00EE29A5">
      <w:pPr>
        <w:jc w:val="both"/>
        <w:rPr>
          <w:b/>
        </w:rPr>
      </w:pPr>
    </w:p>
    <w:p w:rsidR="00EE29A5" w:rsidRDefault="00EE29A5" w:rsidP="00EE29A5">
      <w:pPr>
        <w:jc w:val="both"/>
        <w:rPr>
          <w:b/>
        </w:rPr>
      </w:pPr>
      <w:r>
        <w:rPr>
          <w:b/>
        </w:rPr>
        <w:t>Zapytanie:</w:t>
      </w:r>
    </w:p>
    <w:p w:rsidR="00176D14" w:rsidRPr="00176D14" w:rsidRDefault="00176D14" w:rsidP="00431FFD">
      <w:pPr>
        <w:pStyle w:val="Akapitzlist"/>
        <w:numPr>
          <w:ilvl w:val="0"/>
          <w:numId w:val="1"/>
        </w:numPr>
        <w:ind w:left="0" w:firstLine="66"/>
        <w:jc w:val="both"/>
        <w:rPr>
          <w:b/>
        </w:rPr>
      </w:pPr>
      <w:r>
        <w:rPr>
          <w:b/>
        </w:rPr>
        <w:t xml:space="preserve">Doprecyzowanie </w:t>
      </w:r>
      <w:r w:rsidR="00431FFD">
        <w:rPr>
          <w:b/>
        </w:rPr>
        <w:t xml:space="preserve">definicji udziału własnego, czy jest to wartość inwestycji pomniejszona o wysokość kredytu i dotacji (zapisy SIWZ), czy jest to wartość inwestycji pomniejszona o wysokość kredytu (który to zgodnie z biznesplanem może zostać pomniejszony o wysokość dotacji). </w:t>
      </w:r>
    </w:p>
    <w:p w:rsidR="00EE29A5" w:rsidRPr="00032BF5" w:rsidRDefault="00EE29A5" w:rsidP="00EE29A5">
      <w:pPr>
        <w:jc w:val="both"/>
        <w:rPr>
          <w:b/>
        </w:rPr>
      </w:pPr>
      <w:r>
        <w:rPr>
          <w:b/>
        </w:rPr>
        <w:t>Odpowiedź:</w:t>
      </w:r>
    </w:p>
    <w:p w:rsidR="00431FFD" w:rsidRPr="00CA46CD" w:rsidRDefault="00CA46CD" w:rsidP="00EE29A5">
      <w:pPr>
        <w:jc w:val="both"/>
      </w:pPr>
      <w:r>
        <w:t xml:space="preserve">Prawidłową definicją jest ta zawarta w rozdz. II ust 2 SIWZ: </w:t>
      </w:r>
      <w:r w:rsidRPr="00CA46CD">
        <w:t>„</w:t>
      </w:r>
      <w:r>
        <w:t>…</w:t>
      </w:r>
      <w:r w:rsidRPr="00CA46CD">
        <w:t>udział własny Zamawiającego w wysokości 20% kosztów inwestycji pomniejszonych o wysokość dotacji</w:t>
      </w:r>
      <w:r>
        <w:t>”</w:t>
      </w:r>
      <w:r w:rsidRPr="00CA46CD">
        <w:t>.</w:t>
      </w:r>
      <w:r>
        <w:t xml:space="preserve"> Zmiany w Biznes Planie zostaną wprowadzone zgodnie z odpowiedzią na zapytanie Nr 17.</w:t>
      </w:r>
    </w:p>
    <w:p w:rsidR="00CA46CD" w:rsidRDefault="00CA46CD" w:rsidP="00EE29A5">
      <w:pPr>
        <w:jc w:val="both"/>
        <w:rPr>
          <w:b/>
        </w:rPr>
      </w:pPr>
    </w:p>
    <w:p w:rsidR="00EE29A5" w:rsidRDefault="00EE29A5" w:rsidP="00EE29A5">
      <w:pPr>
        <w:jc w:val="both"/>
        <w:rPr>
          <w:b/>
        </w:rPr>
      </w:pPr>
      <w:r>
        <w:rPr>
          <w:b/>
        </w:rPr>
        <w:t>Zapytanie:</w:t>
      </w:r>
    </w:p>
    <w:p w:rsidR="00431FFD" w:rsidRPr="00431FFD" w:rsidRDefault="00431FFD" w:rsidP="00431FFD">
      <w:pPr>
        <w:pStyle w:val="Akapitzlist"/>
        <w:numPr>
          <w:ilvl w:val="0"/>
          <w:numId w:val="1"/>
        </w:numPr>
        <w:ind w:left="0" w:firstLine="66"/>
        <w:jc w:val="both"/>
        <w:rPr>
          <w:b/>
        </w:rPr>
      </w:pPr>
      <w:r>
        <w:rPr>
          <w:b/>
        </w:rPr>
        <w:t>Czy Zamawiający zobowiąże się do dokonania wyceny nieruchomości mających stanowić zabezpieczenie kredytów przez rzeczoznawcę majątkowego figurującego na liście Centralnego Rejestru Rzeczoznawców Majątkowych, co stanowiłoby podstawę określenia wartości zabezpieczenia zgodnie z SIWZ?</w:t>
      </w:r>
    </w:p>
    <w:p w:rsidR="00EE29A5" w:rsidRPr="00032BF5" w:rsidRDefault="00EE29A5" w:rsidP="00EE29A5">
      <w:pPr>
        <w:jc w:val="both"/>
        <w:rPr>
          <w:b/>
        </w:rPr>
      </w:pPr>
      <w:r>
        <w:rPr>
          <w:b/>
        </w:rPr>
        <w:t>Odpowiedź:</w:t>
      </w:r>
    </w:p>
    <w:p w:rsidR="00431FFD" w:rsidRPr="00CA46CD" w:rsidRDefault="00CA46CD" w:rsidP="00EE29A5">
      <w:pPr>
        <w:jc w:val="both"/>
      </w:pPr>
      <w:r w:rsidRPr="00CA46CD">
        <w:t>Tak.</w:t>
      </w:r>
    </w:p>
    <w:p w:rsidR="00EE29A5" w:rsidRDefault="00EE29A5" w:rsidP="00EE29A5">
      <w:pPr>
        <w:jc w:val="both"/>
        <w:rPr>
          <w:b/>
        </w:rPr>
      </w:pPr>
      <w:r>
        <w:rPr>
          <w:b/>
        </w:rPr>
        <w:t>Zapytanie:</w:t>
      </w:r>
    </w:p>
    <w:p w:rsidR="00431FFD" w:rsidRPr="00431FFD" w:rsidRDefault="00431FFD" w:rsidP="00431FFD">
      <w:pPr>
        <w:pStyle w:val="Akapitzlist"/>
        <w:numPr>
          <w:ilvl w:val="0"/>
          <w:numId w:val="1"/>
        </w:numPr>
        <w:ind w:left="0" w:firstLine="66"/>
        <w:jc w:val="both"/>
        <w:rPr>
          <w:b/>
        </w:rPr>
      </w:pPr>
      <w:r>
        <w:rPr>
          <w:b/>
        </w:rPr>
        <w:t>Doprecyzowanie terminu płatności prowizji za uruchomienie kredytu. Czy prowizja może być wpłacana w dniu uruchomienia kredytu, czy też w terminie późniejszym (jakim?)?</w:t>
      </w:r>
    </w:p>
    <w:p w:rsidR="00EE29A5" w:rsidRPr="00032BF5" w:rsidRDefault="00EE29A5" w:rsidP="00EE29A5">
      <w:pPr>
        <w:jc w:val="both"/>
        <w:rPr>
          <w:b/>
        </w:rPr>
      </w:pPr>
      <w:r>
        <w:rPr>
          <w:b/>
        </w:rPr>
        <w:t>Odpowiedź:</w:t>
      </w:r>
    </w:p>
    <w:p w:rsidR="00431FFD" w:rsidRPr="003B1D08" w:rsidRDefault="003B1D08" w:rsidP="00EE29A5">
      <w:pPr>
        <w:jc w:val="both"/>
      </w:pPr>
      <w:r>
        <w:t xml:space="preserve">Należna prowizja za uruchomienie kredytu będzie wpłacana niezwłocznie, nie później niż 3 dni od dnia uruchomienia  transzy kredytu. </w:t>
      </w:r>
    </w:p>
    <w:p w:rsidR="00EE29A5" w:rsidRDefault="00EE29A5" w:rsidP="00EE29A5">
      <w:pPr>
        <w:jc w:val="both"/>
        <w:rPr>
          <w:b/>
        </w:rPr>
      </w:pPr>
      <w:r>
        <w:rPr>
          <w:b/>
        </w:rPr>
        <w:t>Zapytanie:</w:t>
      </w:r>
    </w:p>
    <w:p w:rsidR="00431FFD" w:rsidRPr="00431FFD" w:rsidRDefault="00431FFD" w:rsidP="00220F7C">
      <w:pPr>
        <w:pStyle w:val="Akapitzlist"/>
        <w:numPr>
          <w:ilvl w:val="0"/>
          <w:numId w:val="1"/>
        </w:numPr>
        <w:ind w:left="0" w:firstLine="66"/>
        <w:jc w:val="both"/>
        <w:rPr>
          <w:b/>
        </w:rPr>
      </w:pPr>
      <w:r w:rsidRPr="00431FFD">
        <w:rPr>
          <w:b/>
        </w:rPr>
        <w:t xml:space="preserve">Uściślenie czy </w:t>
      </w:r>
      <w:r>
        <w:rPr>
          <w:b/>
        </w:rPr>
        <w:t>spłata odsetek ma następować w miesięcznych okresach obrachunkowych, ostatniego dnia miesiąca, począwszy od 31.12.2014r., czy też może od ostatniego dnia miesiąca, w którym nastąpi wypłata kredytu/pierwszej transzy kredytu (karencja w spłacie</w:t>
      </w:r>
      <w:r w:rsidR="00220F7C">
        <w:rPr>
          <w:b/>
        </w:rPr>
        <w:t xml:space="preserve"> odsetek</w:t>
      </w:r>
      <w:r>
        <w:rPr>
          <w:b/>
        </w:rPr>
        <w:t>)</w:t>
      </w:r>
      <w:r w:rsidR="00220F7C">
        <w:rPr>
          <w:b/>
        </w:rPr>
        <w:t>.</w:t>
      </w:r>
    </w:p>
    <w:p w:rsidR="00EE29A5" w:rsidRPr="00032BF5" w:rsidRDefault="00EE29A5" w:rsidP="00EE29A5">
      <w:pPr>
        <w:jc w:val="both"/>
        <w:rPr>
          <w:b/>
        </w:rPr>
      </w:pPr>
      <w:r>
        <w:rPr>
          <w:b/>
        </w:rPr>
        <w:t>Odpowiedź:</w:t>
      </w:r>
    </w:p>
    <w:p w:rsidR="00220F7C" w:rsidRDefault="00676F97" w:rsidP="00EE29A5">
      <w:pPr>
        <w:jc w:val="both"/>
      </w:pPr>
      <w:r>
        <w:t>Zamawiający nie przewiduje karencji w spłacie odsetek. Odsetki płatne</w:t>
      </w:r>
      <w:r w:rsidRPr="00676F97">
        <w:t xml:space="preserve"> będą w miesięcznych okresach obrachunkowych, ostatniego dnia miesiąca, począwszy od</w:t>
      </w:r>
      <w:r>
        <w:t xml:space="preserve"> miesiąca, w którym nastąpiła wypłata pierwszej transzy kredytu. </w:t>
      </w:r>
    </w:p>
    <w:p w:rsidR="00EE29A5" w:rsidRDefault="00EE29A5" w:rsidP="00EE29A5">
      <w:pPr>
        <w:jc w:val="both"/>
        <w:rPr>
          <w:b/>
        </w:rPr>
      </w:pPr>
      <w:r>
        <w:rPr>
          <w:b/>
        </w:rPr>
        <w:t>Zapytanie:</w:t>
      </w:r>
    </w:p>
    <w:p w:rsidR="00220F7C" w:rsidRPr="00220F7C" w:rsidRDefault="00220F7C" w:rsidP="007C0135">
      <w:pPr>
        <w:pStyle w:val="Akapitzlist"/>
        <w:numPr>
          <w:ilvl w:val="0"/>
          <w:numId w:val="1"/>
        </w:numPr>
        <w:ind w:left="0" w:firstLine="66"/>
        <w:jc w:val="both"/>
        <w:rPr>
          <w:b/>
        </w:rPr>
      </w:pPr>
      <w:r>
        <w:rPr>
          <w:b/>
        </w:rPr>
        <w:t>Potwierdzenie, że jednym z zabezpieczeń kredytów będzie weksel własny in blanco wraz z deklaracją wekslową oraz oświadczenie o poddaniu się egzekucji zgodnie z art.</w:t>
      </w:r>
      <w:r w:rsidR="007C0135">
        <w:rPr>
          <w:b/>
        </w:rPr>
        <w:t xml:space="preserve"> 97 Prawa bankowego do wysokości 200% wartości kredytów.</w:t>
      </w:r>
    </w:p>
    <w:p w:rsidR="00EE29A5" w:rsidRPr="00032BF5" w:rsidRDefault="00EE29A5" w:rsidP="00EE29A5">
      <w:pPr>
        <w:jc w:val="both"/>
        <w:rPr>
          <w:b/>
        </w:rPr>
      </w:pPr>
      <w:r>
        <w:rPr>
          <w:b/>
        </w:rPr>
        <w:t>Odpowiedź:</w:t>
      </w:r>
    </w:p>
    <w:p w:rsidR="007C0135" w:rsidRPr="00676F97" w:rsidRDefault="00676F97" w:rsidP="00EE29A5">
      <w:pPr>
        <w:jc w:val="both"/>
      </w:pPr>
      <w:r>
        <w:lastRenderedPageBreak/>
        <w:t xml:space="preserve">Zamawiający dopuszcza zabezpieczenie kredytu w formie </w:t>
      </w:r>
      <w:r w:rsidRPr="00676F97">
        <w:t>weksl</w:t>
      </w:r>
      <w:r>
        <w:t>a</w:t>
      </w:r>
      <w:r w:rsidRPr="00676F97">
        <w:t xml:space="preserve"> własn</w:t>
      </w:r>
      <w:r>
        <w:t>ego</w:t>
      </w:r>
      <w:r w:rsidRPr="00676F97">
        <w:t xml:space="preserve"> in blanco wraz z deklaracją wekslową</w:t>
      </w:r>
      <w:r>
        <w:t>.</w:t>
      </w:r>
      <w:r w:rsidRPr="00676F97">
        <w:t xml:space="preserve"> </w:t>
      </w:r>
      <w:r>
        <w:t>Zamawiający deklaruje złożenie</w:t>
      </w:r>
      <w:r w:rsidRPr="00676F97">
        <w:t xml:space="preserve"> oświadczeni</w:t>
      </w:r>
      <w:r>
        <w:t>a</w:t>
      </w:r>
      <w:r w:rsidRPr="00676F97">
        <w:t xml:space="preserve"> o poddaniu się egzekucji zgodnie z art. 97 Prawa bankowego do wysokości 200% wartości kredyt</w:t>
      </w:r>
      <w:r>
        <w:t>u</w:t>
      </w:r>
      <w:r w:rsidRPr="00676F97">
        <w:t>.</w:t>
      </w:r>
    </w:p>
    <w:p w:rsidR="00EE29A5" w:rsidRDefault="00EE29A5" w:rsidP="00EE29A5">
      <w:pPr>
        <w:jc w:val="both"/>
        <w:rPr>
          <w:b/>
        </w:rPr>
      </w:pPr>
      <w:r>
        <w:rPr>
          <w:b/>
        </w:rPr>
        <w:t>Zapytanie:</w:t>
      </w:r>
    </w:p>
    <w:p w:rsidR="007C0135" w:rsidRPr="007C0135" w:rsidRDefault="007C0135" w:rsidP="007C0135">
      <w:pPr>
        <w:pStyle w:val="Akapitzlist"/>
        <w:numPr>
          <w:ilvl w:val="0"/>
          <w:numId w:val="1"/>
        </w:numPr>
        <w:ind w:left="0" w:firstLine="66"/>
        <w:jc w:val="both"/>
        <w:rPr>
          <w:b/>
        </w:rPr>
      </w:pPr>
      <w:r>
        <w:rPr>
          <w:b/>
        </w:rPr>
        <w:t>Czy możliwe będzie uzupełnienie zabezpieczenia kredytu o poręczenie Miasta Biała Podlaska?</w:t>
      </w:r>
    </w:p>
    <w:p w:rsidR="00EE29A5" w:rsidRPr="00032BF5" w:rsidRDefault="00EE29A5" w:rsidP="00EE29A5">
      <w:pPr>
        <w:jc w:val="both"/>
        <w:rPr>
          <w:b/>
        </w:rPr>
      </w:pPr>
      <w:r>
        <w:rPr>
          <w:b/>
        </w:rPr>
        <w:t>Odpowiedź:</w:t>
      </w:r>
    </w:p>
    <w:p w:rsidR="007C0135" w:rsidRPr="00676F97" w:rsidRDefault="00676F97" w:rsidP="00EE29A5">
      <w:pPr>
        <w:jc w:val="both"/>
      </w:pPr>
      <w:r>
        <w:t xml:space="preserve">Nie. </w:t>
      </w:r>
    </w:p>
    <w:p w:rsidR="00EE29A5" w:rsidRDefault="00EE29A5" w:rsidP="00EE29A5">
      <w:pPr>
        <w:jc w:val="both"/>
        <w:rPr>
          <w:b/>
        </w:rPr>
      </w:pPr>
      <w:r>
        <w:rPr>
          <w:b/>
        </w:rPr>
        <w:t>Zapytanie:</w:t>
      </w:r>
    </w:p>
    <w:p w:rsidR="007C0135" w:rsidRPr="007C0135" w:rsidRDefault="007C0135" w:rsidP="007C0135">
      <w:pPr>
        <w:pStyle w:val="Akapitzlist"/>
        <w:numPr>
          <w:ilvl w:val="0"/>
          <w:numId w:val="1"/>
        </w:numPr>
        <w:ind w:left="0" w:firstLine="66"/>
        <w:jc w:val="both"/>
        <w:rPr>
          <w:b/>
        </w:rPr>
      </w:pPr>
      <w:r>
        <w:rPr>
          <w:b/>
        </w:rPr>
        <w:t>Potwierdzenie, że ostateczną datą uruchomienia kredytu jest 30.11.2013r.</w:t>
      </w:r>
    </w:p>
    <w:p w:rsidR="00EE29A5" w:rsidRPr="00032BF5" w:rsidRDefault="00EE29A5" w:rsidP="00EE29A5">
      <w:pPr>
        <w:jc w:val="both"/>
        <w:rPr>
          <w:b/>
        </w:rPr>
      </w:pPr>
      <w:r>
        <w:rPr>
          <w:b/>
        </w:rPr>
        <w:t>Odpowiedź:</w:t>
      </w:r>
    </w:p>
    <w:p w:rsidR="007C0135" w:rsidRPr="0064093D" w:rsidRDefault="003B1D08" w:rsidP="007C0135">
      <w:pPr>
        <w:jc w:val="both"/>
      </w:pPr>
      <w:r>
        <w:t>Ostateczną datą uruchomienia kredytu będzie zgodnie z formularzem cenowym 31.05.2015r.</w:t>
      </w:r>
    </w:p>
    <w:p w:rsidR="007C0135" w:rsidRDefault="007C0135" w:rsidP="007C0135">
      <w:pPr>
        <w:jc w:val="both"/>
        <w:rPr>
          <w:b/>
        </w:rPr>
      </w:pPr>
      <w:r>
        <w:rPr>
          <w:b/>
        </w:rPr>
        <w:t>Zapytanie:</w:t>
      </w:r>
    </w:p>
    <w:p w:rsidR="007C0135" w:rsidRPr="007C0135" w:rsidRDefault="007C0135" w:rsidP="007C0135">
      <w:pPr>
        <w:pStyle w:val="Akapitzlist"/>
        <w:numPr>
          <w:ilvl w:val="0"/>
          <w:numId w:val="1"/>
        </w:numPr>
        <w:ind w:left="0" w:firstLine="66"/>
        <w:jc w:val="both"/>
        <w:rPr>
          <w:b/>
        </w:rPr>
      </w:pPr>
      <w:r>
        <w:rPr>
          <w:b/>
        </w:rPr>
        <w:t>Potwierdzenie, że ostateczną datą spłaty kredytu jest 30.06.2028r.</w:t>
      </w:r>
    </w:p>
    <w:p w:rsidR="007C0135" w:rsidRPr="00032BF5" w:rsidRDefault="007C0135" w:rsidP="007C0135">
      <w:pPr>
        <w:jc w:val="both"/>
        <w:rPr>
          <w:b/>
        </w:rPr>
      </w:pPr>
      <w:r>
        <w:rPr>
          <w:b/>
        </w:rPr>
        <w:t>Odpowiedź:</w:t>
      </w:r>
    </w:p>
    <w:p w:rsidR="007C0135" w:rsidRPr="00D14939" w:rsidRDefault="00D14939" w:rsidP="007C0135">
      <w:pPr>
        <w:jc w:val="both"/>
      </w:pPr>
      <w:r w:rsidRPr="00D14939">
        <w:t>Z</w:t>
      </w:r>
      <w:r>
        <w:t xml:space="preserve">godnie z rozdz. I ust. 4 SIWZ termin wykonania zamówienia, będący jednocześnie ostateczną datą spłaty kredytu określony został na </w:t>
      </w:r>
      <w:r w:rsidRPr="00D14939">
        <w:t>180</w:t>
      </w:r>
      <w:r w:rsidRPr="00D14939">
        <w:rPr>
          <w:color w:val="FF0000"/>
        </w:rPr>
        <w:t xml:space="preserve"> </w:t>
      </w:r>
      <w:r w:rsidRPr="00D14939">
        <w:t>miesięcy od dnia podpisania umowy.</w:t>
      </w:r>
    </w:p>
    <w:p w:rsidR="007C0135" w:rsidRDefault="007C0135" w:rsidP="007C0135">
      <w:pPr>
        <w:jc w:val="both"/>
        <w:rPr>
          <w:b/>
        </w:rPr>
      </w:pPr>
      <w:r>
        <w:rPr>
          <w:b/>
        </w:rPr>
        <w:t>Zapytanie:</w:t>
      </w:r>
    </w:p>
    <w:p w:rsidR="007C0135" w:rsidRPr="007C0135" w:rsidRDefault="007C0135" w:rsidP="007C0135">
      <w:pPr>
        <w:pStyle w:val="Akapitzlist"/>
        <w:numPr>
          <w:ilvl w:val="0"/>
          <w:numId w:val="1"/>
        </w:numPr>
        <w:ind w:left="0" w:firstLine="66"/>
        <w:jc w:val="both"/>
        <w:rPr>
          <w:b/>
        </w:rPr>
      </w:pPr>
      <w:r>
        <w:rPr>
          <w:b/>
        </w:rPr>
        <w:t>W związku z zastrzeżeniem w SIWZ możliwości dokonania zmiany okresu karencji spłat rat kapitałowych prosimy o potwierdzenie, że taka możliwość mogłaby zaistnieć po uzyskaniu zgody banku na uszczegółowiony, złożony przez Zamawiającego wniosek w tym zakresie.</w:t>
      </w:r>
    </w:p>
    <w:p w:rsidR="007C0135" w:rsidRPr="00032BF5" w:rsidRDefault="007C0135" w:rsidP="007C0135">
      <w:pPr>
        <w:jc w:val="both"/>
        <w:rPr>
          <w:b/>
        </w:rPr>
      </w:pPr>
      <w:r>
        <w:rPr>
          <w:b/>
        </w:rPr>
        <w:t>Odpowiedź:</w:t>
      </w:r>
    </w:p>
    <w:p w:rsidR="007C0135" w:rsidRPr="00E50450" w:rsidRDefault="00E50450" w:rsidP="007C0135">
      <w:pPr>
        <w:jc w:val="both"/>
      </w:pPr>
      <w:r w:rsidRPr="00E50450">
        <w:t xml:space="preserve">Tak, Zamawiający </w:t>
      </w:r>
      <w:r>
        <w:t xml:space="preserve">potwierdza, iż </w:t>
      </w:r>
      <w:r w:rsidRPr="00E50450">
        <w:t>możliwość dokonania zmiany okresu karencji spłat rat kapitałowych mogłaby zaistnieć po uzyskaniu zgody banku na uszczegółowiony, złożony przez Zamawiającego wniosek w tym zakresie.</w:t>
      </w:r>
    </w:p>
    <w:p w:rsidR="007C0135" w:rsidRDefault="007C0135" w:rsidP="007C0135">
      <w:pPr>
        <w:jc w:val="both"/>
        <w:rPr>
          <w:b/>
        </w:rPr>
      </w:pPr>
      <w:r>
        <w:rPr>
          <w:b/>
        </w:rPr>
        <w:t>Zapytanie:</w:t>
      </w:r>
    </w:p>
    <w:p w:rsidR="007C0135" w:rsidRPr="004A0D25" w:rsidRDefault="004A0D25" w:rsidP="004A0D25">
      <w:pPr>
        <w:pStyle w:val="Akapitzlist"/>
        <w:numPr>
          <w:ilvl w:val="0"/>
          <w:numId w:val="1"/>
        </w:numPr>
        <w:ind w:left="0" w:firstLine="66"/>
        <w:jc w:val="both"/>
        <w:rPr>
          <w:b/>
        </w:rPr>
      </w:pPr>
      <w:r>
        <w:rPr>
          <w:b/>
        </w:rPr>
        <w:t xml:space="preserve">W związku z zastrzeżeniem w SIWZ możliwości zmiany formy lub wielkości zabezpieczenia prosimy o potwierdzenie, że taka możliwość mogłaby zaistnieć po uzyskaniu zgody banku na uszczegółowiony, złożony przez Zamawiającego wniosek w tym zakresie. </w:t>
      </w:r>
    </w:p>
    <w:p w:rsidR="007C0135" w:rsidRPr="00032BF5" w:rsidRDefault="007C0135" w:rsidP="007C0135">
      <w:pPr>
        <w:jc w:val="both"/>
        <w:rPr>
          <w:b/>
        </w:rPr>
      </w:pPr>
      <w:r>
        <w:rPr>
          <w:b/>
        </w:rPr>
        <w:t>Odpowiedź:</w:t>
      </w:r>
    </w:p>
    <w:p w:rsidR="004A0D25" w:rsidRPr="00D14939" w:rsidRDefault="00E50450" w:rsidP="007C0135">
      <w:pPr>
        <w:jc w:val="both"/>
      </w:pPr>
      <w:r w:rsidRPr="00E50450">
        <w:t xml:space="preserve">Tak, Zamawiający </w:t>
      </w:r>
      <w:r>
        <w:t xml:space="preserve">potwierdza, iż </w:t>
      </w:r>
      <w:r w:rsidRPr="00E50450">
        <w:t>możliwość</w:t>
      </w:r>
      <w:r>
        <w:t xml:space="preserve"> </w:t>
      </w:r>
      <w:r w:rsidRPr="00D14939">
        <w:t>zmiany formy lub wielkości zabezpieczenia mogłaby zaistnieć po uzyskaniu zgody banku na uszczegółowiony, złożony przez Zamawiającego wniosek w tym zakresie.</w:t>
      </w:r>
    </w:p>
    <w:p w:rsidR="007C0135" w:rsidRDefault="007C0135" w:rsidP="007C0135">
      <w:pPr>
        <w:jc w:val="both"/>
        <w:rPr>
          <w:b/>
        </w:rPr>
      </w:pPr>
      <w:r>
        <w:rPr>
          <w:b/>
        </w:rPr>
        <w:t>Zapytanie:</w:t>
      </w:r>
    </w:p>
    <w:p w:rsidR="004A0D25" w:rsidRDefault="004A0D25" w:rsidP="007C0135">
      <w:pPr>
        <w:jc w:val="both"/>
        <w:rPr>
          <w:b/>
        </w:rPr>
      </w:pPr>
      <w:r>
        <w:rPr>
          <w:b/>
        </w:rPr>
        <w:t xml:space="preserve">Ponadto, po szczegółowym zapoznaniu się z zapisami zawartymi w SIWZ prosimy o wyjaśnienie, czy Zamawiający wyraża zgodę na udzielenie kredytu długoterminowego z przeznaczeniem na realizację inwestycji </w:t>
      </w:r>
      <w:r w:rsidR="00BF4AA4">
        <w:rPr>
          <w:b/>
        </w:rPr>
        <w:t xml:space="preserve">ze środków pożyczki Europejskiego Banku Inwestycyjnego oraz </w:t>
      </w:r>
      <w:r>
        <w:rPr>
          <w:b/>
        </w:rPr>
        <w:t xml:space="preserve">ze środków </w:t>
      </w:r>
      <w:r w:rsidR="00ED646A">
        <w:rPr>
          <w:b/>
        </w:rPr>
        <w:t xml:space="preserve">pożyczki </w:t>
      </w:r>
      <w:r w:rsidR="00E2701D">
        <w:rPr>
          <w:b/>
        </w:rPr>
        <w:t>własnych Banku i umieszczenie w treści umowy kredytowej wymaganych klauzul o następującej treści:</w:t>
      </w:r>
    </w:p>
    <w:p w:rsidR="00E2701D" w:rsidRDefault="00E2701D" w:rsidP="00E2701D">
      <w:pPr>
        <w:pStyle w:val="Akapitzlist"/>
        <w:numPr>
          <w:ilvl w:val="0"/>
          <w:numId w:val="4"/>
        </w:numPr>
        <w:jc w:val="both"/>
      </w:pPr>
      <w:r>
        <w:t xml:space="preserve">Kredytobiorca wyraża zgodę na przekazywanie do EBI, na wniosek tego banku, dokumentów i </w:t>
      </w:r>
      <w:r w:rsidR="00223F79">
        <w:t>informacji dotyczących Przedsięwzięcia oraz Kredytobiorcy w takim zakresie, w jakim ma to związek z realizacją Przedsięwzięcia.</w:t>
      </w:r>
    </w:p>
    <w:p w:rsidR="00223F79" w:rsidRDefault="00223F79" w:rsidP="00E2701D">
      <w:pPr>
        <w:pStyle w:val="Akapitzlist"/>
        <w:numPr>
          <w:ilvl w:val="0"/>
          <w:numId w:val="4"/>
        </w:numPr>
        <w:jc w:val="both"/>
      </w:pPr>
      <w:r>
        <w:t>Kredytobiorca wyraża zgodę na wizytację i/lub kontrolę przez przedstawicieli EBI</w:t>
      </w:r>
      <w:r w:rsidR="009C7CC1">
        <w:t xml:space="preserve"> obiektów związanych z Przedsięwzięciem, o ile bank ten </w:t>
      </w:r>
      <w:r w:rsidR="00C8029D">
        <w:t>wystąpi z taką inicjatywą.</w:t>
      </w:r>
    </w:p>
    <w:p w:rsidR="00C8029D" w:rsidRPr="00E2701D" w:rsidRDefault="00C8029D" w:rsidP="00C8029D">
      <w:pPr>
        <w:pStyle w:val="Akapitzlist"/>
        <w:numPr>
          <w:ilvl w:val="0"/>
          <w:numId w:val="4"/>
        </w:numPr>
        <w:jc w:val="both"/>
      </w:pPr>
      <w:r>
        <w:t xml:space="preserve">W sprawach, o których mowa w ust. 1 i 2, Kredytobiorca będzie informowany przez bank z odpowiednim wyprzedzeniem. </w:t>
      </w:r>
    </w:p>
    <w:p w:rsidR="007C0135" w:rsidRPr="00032BF5" w:rsidRDefault="007C0135" w:rsidP="007C0135">
      <w:pPr>
        <w:jc w:val="both"/>
        <w:rPr>
          <w:b/>
        </w:rPr>
      </w:pPr>
      <w:r>
        <w:rPr>
          <w:b/>
        </w:rPr>
        <w:t>Odpowiedź:</w:t>
      </w:r>
    </w:p>
    <w:p w:rsidR="005E1789" w:rsidRPr="003B1D08" w:rsidRDefault="003B1D08" w:rsidP="005E1789">
      <w:pPr>
        <w:jc w:val="both"/>
      </w:pPr>
      <w:r>
        <w:lastRenderedPageBreak/>
        <w:t xml:space="preserve">Zamawiający wyraża zgodę na </w:t>
      </w:r>
      <w:r w:rsidRPr="003B1D08">
        <w:t>udzielenie kredytu długoterminowego z przeznaczeniem na realizację inwestycji ze środków pożyczki Europejskiego Banku Inwestycyjnego oraz ze środków pożyczki własnych Banku i umieszczenie w treści umowy kredytowej wymaganych klauzul</w:t>
      </w:r>
      <w:r>
        <w:t xml:space="preserve"> o ile środki te nie stanowią pomocy publicznej w rozumieniu obowiązujących przepisów. </w:t>
      </w:r>
    </w:p>
    <w:p w:rsidR="00C8029D" w:rsidRDefault="00C8029D" w:rsidP="00C8029D">
      <w:pPr>
        <w:jc w:val="both"/>
        <w:rPr>
          <w:b/>
        </w:rPr>
      </w:pPr>
      <w:r>
        <w:rPr>
          <w:b/>
        </w:rPr>
        <w:t>Zapytanie:</w:t>
      </w:r>
    </w:p>
    <w:p w:rsidR="00C8029D" w:rsidRDefault="00C8029D" w:rsidP="00C8029D">
      <w:pPr>
        <w:jc w:val="both"/>
        <w:rPr>
          <w:b/>
        </w:rPr>
      </w:pPr>
      <w:r>
        <w:rPr>
          <w:b/>
        </w:rPr>
        <w:t xml:space="preserve">Z uwagi na konieczność skompletowania informacji formalno-prawnych i finansowo-ekonomicznych, niezbędnych do dokonania analizy zdolności kredytowej Spółki, zwracamy się z prośbą o przedłużenie terminu składania ofert do </w:t>
      </w:r>
      <w:r w:rsidRPr="00C8029D">
        <w:rPr>
          <w:b/>
          <w:u w:val="single"/>
        </w:rPr>
        <w:t>26 sierpnia 2013r.</w:t>
      </w:r>
    </w:p>
    <w:p w:rsidR="00ED646A" w:rsidRDefault="00ED646A" w:rsidP="00ED646A">
      <w:pPr>
        <w:jc w:val="both"/>
        <w:rPr>
          <w:b/>
        </w:rPr>
      </w:pPr>
      <w:r>
        <w:rPr>
          <w:b/>
        </w:rPr>
        <w:t>Zapytanie:</w:t>
      </w:r>
    </w:p>
    <w:p w:rsidR="00ED646A" w:rsidRDefault="00ED646A" w:rsidP="00ED646A">
      <w:pPr>
        <w:jc w:val="both"/>
        <w:rPr>
          <w:b/>
        </w:rPr>
      </w:pPr>
      <w:r>
        <w:rPr>
          <w:b/>
        </w:rPr>
        <w:t>Prosimy także o uzupełnienie, podpisanie i zwrotne przesłanie załączonych formularzy.</w:t>
      </w:r>
    </w:p>
    <w:p w:rsidR="00C8029D" w:rsidRDefault="00C8029D" w:rsidP="005E1789">
      <w:pPr>
        <w:jc w:val="both"/>
      </w:pPr>
    </w:p>
    <w:p w:rsidR="00244901" w:rsidRDefault="00244901" w:rsidP="00244901">
      <w:pPr>
        <w:jc w:val="both"/>
      </w:pPr>
      <w:r>
        <w:tab/>
        <w:t>Jednocześnie, na podstawie art. 38 ust. 4 ustawy, w związku z omyłkowo zamieszczoną treścią</w:t>
      </w:r>
      <w:r w:rsidR="00147278">
        <w:t xml:space="preserve"> </w:t>
      </w:r>
      <w:r w:rsidR="00D9023F">
        <w:t xml:space="preserve">w rozdz. 5 lit b) Biznes Planu, tj. dokumentu Nr 12, </w:t>
      </w:r>
      <w:r w:rsidR="00147278">
        <w:t xml:space="preserve">Załącznika nr 7 do SIWZ Dokumenty do oceny zdolności kredytowej Zamawiającego, </w:t>
      </w:r>
      <w:r>
        <w:t>zmienia się treść specyfikacji istotnych warunków zamówienia poprzez zmianę</w:t>
      </w:r>
      <w:r w:rsidR="00D9023F">
        <w:t xml:space="preserve"> dokumentu Nr 12</w:t>
      </w:r>
      <w:r>
        <w:t xml:space="preserve"> załącznika nr </w:t>
      </w:r>
      <w:r w:rsidR="00D9023F">
        <w:t>7</w:t>
      </w:r>
      <w:r>
        <w:t xml:space="preserve"> do </w:t>
      </w:r>
      <w:r w:rsidR="0039716F">
        <w:t>SIWZ</w:t>
      </w:r>
      <w:r>
        <w:t xml:space="preserve">, </w:t>
      </w:r>
      <w:r w:rsidR="00D9023F">
        <w:t xml:space="preserve">w </w:t>
      </w:r>
      <w:r>
        <w:t>który</w:t>
      </w:r>
      <w:r w:rsidR="00D9023F">
        <w:t>m</w:t>
      </w:r>
      <w:r>
        <w:t xml:space="preserve"> </w:t>
      </w:r>
      <w:r w:rsidR="00D9023F">
        <w:t xml:space="preserve">zamieszcza się nową treść rozdz. 5 lit b). </w:t>
      </w:r>
    </w:p>
    <w:p w:rsidR="00244901" w:rsidRPr="000D123F" w:rsidRDefault="00244901" w:rsidP="00244901">
      <w:pPr>
        <w:jc w:val="both"/>
      </w:pPr>
      <w:r>
        <w:tab/>
        <w:t xml:space="preserve">W związku z wyjaśnieniami treści </w:t>
      </w:r>
      <w:r w:rsidR="0039716F">
        <w:t>SIWZ</w:t>
      </w:r>
      <w:r>
        <w:t xml:space="preserve"> oraz wprowadzonymi do niej zmianami Zamawiający, na podstawie art. 38 ust. 6 ustawy, </w:t>
      </w:r>
      <w:r w:rsidRPr="00927F83">
        <w:rPr>
          <w:b/>
        </w:rPr>
        <w:t xml:space="preserve">przedłuża termin składania ofert do dnia </w:t>
      </w:r>
      <w:r w:rsidR="00D9023F" w:rsidRPr="00927F83">
        <w:rPr>
          <w:b/>
        </w:rPr>
        <w:t>26</w:t>
      </w:r>
      <w:r w:rsidRPr="00927F83">
        <w:rPr>
          <w:b/>
        </w:rPr>
        <w:t>.0</w:t>
      </w:r>
      <w:r w:rsidR="00D9023F" w:rsidRPr="00927F83">
        <w:rPr>
          <w:b/>
        </w:rPr>
        <w:t>8</w:t>
      </w:r>
      <w:r w:rsidRPr="00927F83">
        <w:rPr>
          <w:b/>
        </w:rPr>
        <w:t xml:space="preserve">.2013r. godz. 10:00 oraz termin otwarcia ofert do dnia </w:t>
      </w:r>
      <w:r w:rsidR="00D9023F" w:rsidRPr="00927F83">
        <w:rPr>
          <w:b/>
        </w:rPr>
        <w:t>26</w:t>
      </w:r>
      <w:r w:rsidRPr="00927F83">
        <w:rPr>
          <w:b/>
        </w:rPr>
        <w:t>.0</w:t>
      </w:r>
      <w:r w:rsidR="00D9023F" w:rsidRPr="00927F83">
        <w:rPr>
          <w:b/>
        </w:rPr>
        <w:t>8</w:t>
      </w:r>
      <w:r w:rsidRPr="00927F83">
        <w:rPr>
          <w:b/>
        </w:rPr>
        <w:t>.2013r. godz. 10:15.</w:t>
      </w:r>
      <w:r>
        <w:t xml:space="preserve"> </w:t>
      </w:r>
    </w:p>
    <w:p w:rsidR="003B1D08" w:rsidRDefault="003B1D08" w:rsidP="005E1789">
      <w:pPr>
        <w:jc w:val="both"/>
      </w:pPr>
    </w:p>
    <w:p w:rsidR="003B1D08" w:rsidRPr="000D123F" w:rsidRDefault="003B1D08" w:rsidP="005E1789">
      <w:pPr>
        <w:jc w:val="both"/>
      </w:pPr>
      <w:bookmarkStart w:id="0" w:name="_GoBack"/>
      <w:bookmarkEnd w:id="0"/>
    </w:p>
    <w:sectPr w:rsidR="003B1D08" w:rsidRPr="000D123F" w:rsidSect="006944A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16F" w:rsidRDefault="0039716F" w:rsidP="00032BF5">
      <w:r>
        <w:separator/>
      </w:r>
    </w:p>
  </w:endnote>
  <w:endnote w:type="continuationSeparator" w:id="0">
    <w:p w:rsidR="0039716F" w:rsidRDefault="0039716F" w:rsidP="0003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16F" w:rsidRPr="00032BF5" w:rsidRDefault="0039716F" w:rsidP="00032BF5">
    <w:pPr>
      <w:tabs>
        <w:tab w:val="center" w:pos="4536"/>
        <w:tab w:val="right" w:pos="9498"/>
      </w:tabs>
      <w:ind w:left="7938" w:right="-428" w:hanging="7938"/>
      <w:rPr>
        <w:sz w:val="2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16F" w:rsidRDefault="0039716F" w:rsidP="00032BF5">
      <w:r>
        <w:separator/>
      </w:r>
    </w:p>
  </w:footnote>
  <w:footnote w:type="continuationSeparator" w:id="0">
    <w:p w:rsidR="0039716F" w:rsidRDefault="0039716F" w:rsidP="0003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4A3D"/>
    <w:multiLevelType w:val="hybridMultilevel"/>
    <w:tmpl w:val="108C4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14979"/>
    <w:multiLevelType w:val="hybridMultilevel"/>
    <w:tmpl w:val="016A9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467C6"/>
    <w:multiLevelType w:val="hybridMultilevel"/>
    <w:tmpl w:val="879AC468"/>
    <w:lvl w:ilvl="0" w:tplc="5016BB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142BE4"/>
    <w:multiLevelType w:val="hybridMultilevel"/>
    <w:tmpl w:val="14AA4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EC7"/>
    <w:rsid w:val="00032BF5"/>
    <w:rsid w:val="000621BA"/>
    <w:rsid w:val="00097C91"/>
    <w:rsid w:val="000A3BA3"/>
    <w:rsid w:val="000D123F"/>
    <w:rsid w:val="000F39A6"/>
    <w:rsid w:val="000F3CA8"/>
    <w:rsid w:val="00130D19"/>
    <w:rsid w:val="00147278"/>
    <w:rsid w:val="00157EC7"/>
    <w:rsid w:val="00176D14"/>
    <w:rsid w:val="0018153A"/>
    <w:rsid w:val="001900B2"/>
    <w:rsid w:val="001D1276"/>
    <w:rsid w:val="001F7EC5"/>
    <w:rsid w:val="0020261F"/>
    <w:rsid w:val="00220B30"/>
    <w:rsid w:val="00220F7C"/>
    <w:rsid w:val="00223F79"/>
    <w:rsid w:val="00244901"/>
    <w:rsid w:val="002E1774"/>
    <w:rsid w:val="0039716F"/>
    <w:rsid w:val="003B1D08"/>
    <w:rsid w:val="003F18BF"/>
    <w:rsid w:val="003F2E63"/>
    <w:rsid w:val="00414D37"/>
    <w:rsid w:val="00431FFD"/>
    <w:rsid w:val="0044062B"/>
    <w:rsid w:val="004501AF"/>
    <w:rsid w:val="004572EA"/>
    <w:rsid w:val="00494B40"/>
    <w:rsid w:val="004A0D25"/>
    <w:rsid w:val="004A31BB"/>
    <w:rsid w:val="004B309E"/>
    <w:rsid w:val="004F7704"/>
    <w:rsid w:val="00543237"/>
    <w:rsid w:val="005E1789"/>
    <w:rsid w:val="00615496"/>
    <w:rsid w:val="0064093D"/>
    <w:rsid w:val="0064362F"/>
    <w:rsid w:val="006631C0"/>
    <w:rsid w:val="00676E8E"/>
    <w:rsid w:val="00676F97"/>
    <w:rsid w:val="00681C91"/>
    <w:rsid w:val="006944AE"/>
    <w:rsid w:val="006A6412"/>
    <w:rsid w:val="006D3B6B"/>
    <w:rsid w:val="006D58A8"/>
    <w:rsid w:val="006F166E"/>
    <w:rsid w:val="006F5430"/>
    <w:rsid w:val="0078521C"/>
    <w:rsid w:val="00785F93"/>
    <w:rsid w:val="00786B06"/>
    <w:rsid w:val="007878D0"/>
    <w:rsid w:val="007A6359"/>
    <w:rsid w:val="007C0135"/>
    <w:rsid w:val="008362C1"/>
    <w:rsid w:val="008D6116"/>
    <w:rsid w:val="008E4F42"/>
    <w:rsid w:val="00914140"/>
    <w:rsid w:val="00927F83"/>
    <w:rsid w:val="009C7CC1"/>
    <w:rsid w:val="00A0630B"/>
    <w:rsid w:val="00A562C0"/>
    <w:rsid w:val="00A61A82"/>
    <w:rsid w:val="00A94429"/>
    <w:rsid w:val="00AD0189"/>
    <w:rsid w:val="00B213CC"/>
    <w:rsid w:val="00BC0CEC"/>
    <w:rsid w:val="00BF4AA4"/>
    <w:rsid w:val="00C8029D"/>
    <w:rsid w:val="00CA46CD"/>
    <w:rsid w:val="00CA7402"/>
    <w:rsid w:val="00CC2227"/>
    <w:rsid w:val="00CE4704"/>
    <w:rsid w:val="00D05B5E"/>
    <w:rsid w:val="00D11986"/>
    <w:rsid w:val="00D1207B"/>
    <w:rsid w:val="00D14939"/>
    <w:rsid w:val="00D16D1C"/>
    <w:rsid w:val="00D434AC"/>
    <w:rsid w:val="00D9023F"/>
    <w:rsid w:val="00DA1087"/>
    <w:rsid w:val="00DD1425"/>
    <w:rsid w:val="00E07992"/>
    <w:rsid w:val="00E2701D"/>
    <w:rsid w:val="00E50450"/>
    <w:rsid w:val="00E54F73"/>
    <w:rsid w:val="00ED646A"/>
    <w:rsid w:val="00EE2860"/>
    <w:rsid w:val="00EE29A5"/>
    <w:rsid w:val="00F255CC"/>
    <w:rsid w:val="00F53759"/>
    <w:rsid w:val="00F7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B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B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2B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B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B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F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81C9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120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B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B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2B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B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B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F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glbialapodlaska.pl/sprawozdania-finansow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glbialapodlaska.pl/brze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A1D1-7072-4C90-B91F-41589826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7</Pages>
  <Words>2567</Words>
  <Characters>15405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Zgl2</dc:creator>
  <cp:lastModifiedBy>Zgl2</cp:lastModifiedBy>
  <cp:revision>16</cp:revision>
  <cp:lastPrinted>2013-07-31T10:27:00Z</cp:lastPrinted>
  <dcterms:created xsi:type="dcterms:W3CDTF">2013-05-31T10:30:00Z</dcterms:created>
  <dcterms:modified xsi:type="dcterms:W3CDTF">2013-07-31T11:11:00Z</dcterms:modified>
</cp:coreProperties>
</file>